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C8" w:rsidRPr="00BF4674" w:rsidRDefault="00F47DB9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-7620</wp:posOffset>
            </wp:positionV>
            <wp:extent cx="826135" cy="819150"/>
            <wp:effectExtent l="19050" t="0" r="0" b="0"/>
            <wp:wrapNone/>
            <wp:docPr id="2" name="Image 2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BC8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 xml:space="preserve">وزارة التعليـــــــــــم العـــــــــــالي </w:t>
      </w:r>
      <w:r w:rsidR="00D27AFA"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والبحـــــــــث العلـــــــمي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  <w:rtl/>
          <w:lang w:bidi="ar-DZ"/>
        </w:rPr>
        <w:t>جامعة وهران للعلوم والتكنولوجيا محمد بوضياف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République Algérienne Démocratique et Populaire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Ministère de l’Enseignement Supérieur et de la Recherche Scientifique</w:t>
      </w:r>
    </w:p>
    <w:p w:rsidR="00800BC8" w:rsidRPr="00BF4674" w:rsidRDefault="00800BC8" w:rsidP="00800BC8">
      <w:pPr>
        <w:spacing w:after="0" w:line="240" w:lineRule="auto"/>
        <w:jc w:val="center"/>
        <w:rPr>
          <w:rFonts w:asciiTheme="majorBidi" w:hAnsiTheme="majorBidi"/>
          <w:sz w:val="20"/>
          <w:szCs w:val="20"/>
        </w:rPr>
      </w:pPr>
      <w:r w:rsidRPr="00BF4674">
        <w:rPr>
          <w:rFonts w:asciiTheme="majorBidi" w:hAnsiTheme="majorBidi"/>
          <w:b/>
          <w:bCs/>
          <w:sz w:val="20"/>
          <w:szCs w:val="20"/>
        </w:rPr>
        <w:t>Université des Sciences et de la Technologie d’Oran Mohamed BOUDIAF</w:t>
      </w:r>
    </w:p>
    <w:p w:rsidR="007066FB" w:rsidRPr="00BF4674" w:rsidRDefault="007066FB" w:rsidP="00EF4F63">
      <w:pPr>
        <w:widowControl w:val="0"/>
        <w:spacing w:after="100" w:afterAutospacing="1" w:line="240" w:lineRule="auto"/>
        <w:jc w:val="center"/>
        <w:rPr>
          <w:rFonts w:asciiTheme="majorBidi" w:hAnsiTheme="majorBidi"/>
          <w:b/>
          <w:bCs/>
          <w:sz w:val="16"/>
          <w:szCs w:val="16"/>
        </w:rPr>
      </w:pPr>
    </w:p>
    <w:p w:rsidR="00800BC8" w:rsidRPr="00BF4674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sz w:val="32"/>
          <w:szCs w:val="32"/>
          <w:lang/>
        </w:rPr>
      </w:pPr>
      <w:r w:rsidRPr="00BF4674">
        <w:rPr>
          <w:rFonts w:asciiTheme="majorBidi" w:hAnsiTheme="majorBidi"/>
          <w:b/>
          <w:bCs/>
          <w:sz w:val="32"/>
          <w:szCs w:val="32"/>
          <w:lang/>
        </w:rPr>
        <w:t xml:space="preserve">Annexe 2 </w:t>
      </w:r>
    </w:p>
    <w:p w:rsidR="00800BC8" w:rsidRPr="00224388" w:rsidRDefault="00800BC8" w:rsidP="00800BC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  <w:lang/>
        </w:rPr>
      </w:pPr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  <w:lang/>
        </w:rPr>
        <w:t xml:space="preserve">Rapport sur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32"/>
          <w:szCs w:val="32"/>
          <w:lang/>
        </w:rPr>
        <w:t xml:space="preserve">Publication, son Environnement </w:t>
      </w:r>
    </w:p>
    <w:p w:rsidR="007D2AFF" w:rsidRPr="00224388" w:rsidRDefault="00734E06" w:rsidP="00734E0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  <w:lang/>
        </w:rPr>
      </w:pPr>
      <w:r w:rsidRPr="00224388">
        <w:rPr>
          <w:rFonts w:asciiTheme="majorBidi" w:hAnsiTheme="majorBidi"/>
          <w:b/>
          <w:bCs/>
          <w:color w:val="000000" w:themeColor="text1"/>
          <w:sz w:val="32"/>
          <w:szCs w:val="32"/>
          <w:lang/>
        </w:rPr>
        <w:t>et son Adéquation avec la Thèse</w:t>
      </w:r>
    </w:p>
    <w:p w:rsidR="00A0489B" w:rsidRPr="00224388" w:rsidRDefault="00A0489B" w:rsidP="0062269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color w:val="000000" w:themeColor="text1"/>
          <w:lang/>
        </w:rPr>
      </w:pPr>
    </w:p>
    <w:p w:rsidR="00A0489B" w:rsidRPr="00151708" w:rsidRDefault="00A0489B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lang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 xml:space="preserve">Année universitaire </w:t>
      </w:r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>:</w:t>
      </w: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 xml:space="preserve">   </w:t>
      </w:r>
    </w:p>
    <w:p w:rsidR="00A0489B" w:rsidRPr="00151708" w:rsidRDefault="00A0489B" w:rsidP="00FE62C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  <w:lang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 xml:space="preserve">Faculté ou Institut </w:t>
      </w:r>
      <w:r w:rsidR="001C3096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>:</w:t>
      </w:r>
      <w:r w:rsidR="00FE62C5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 xml:space="preserve"> </w:t>
      </w:r>
    </w:p>
    <w:p w:rsidR="00A0489B" w:rsidRPr="00151708" w:rsidRDefault="00A0489B" w:rsidP="00FE62C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  <w:lang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 xml:space="preserve">Département </w:t>
      </w:r>
      <w:r w:rsidR="00151708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>:</w:t>
      </w:r>
      <w:r w:rsidR="00151708" w:rsidRPr="00151708">
        <w:rPr>
          <w:rFonts w:asciiTheme="majorBidi" w:hAnsiTheme="majorBidi"/>
          <w:i/>
          <w:iCs/>
          <w:color w:val="000000" w:themeColor="text1"/>
          <w:sz w:val="20"/>
          <w:szCs w:val="20"/>
          <w:lang/>
        </w:rPr>
        <w:t xml:space="preserve"> </w:t>
      </w:r>
    </w:p>
    <w:p w:rsidR="00A0489B" w:rsidRPr="00224388" w:rsidRDefault="00A0489B" w:rsidP="00EF4F63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rtl/>
          <w:lang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 xml:space="preserve">Données d'identification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>D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>octorant</w:t>
      </w:r>
    </w:p>
    <w:p w:rsidR="00A0489B" w:rsidRPr="00224388" w:rsidRDefault="00BC3559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sz w:val="20"/>
          <w:szCs w:val="20"/>
          <w:lang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>Nom et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  <w:rtl/>
          <w:lang/>
        </w:rPr>
        <w:t xml:space="preserve"> </w:t>
      </w:r>
      <w:r w:rsidR="00D27AFA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>Prénom</w:t>
      </w:r>
      <w:r w:rsidR="00D27AFA" w:rsidRPr="00224388">
        <w:rPr>
          <w:rFonts w:asciiTheme="majorBidi" w:hAnsiTheme="majorBidi"/>
          <w:color w:val="000000" w:themeColor="text1"/>
          <w:sz w:val="20"/>
          <w:szCs w:val="20"/>
          <w:lang/>
        </w:rPr>
        <w:t> :</w:t>
      </w:r>
      <w:r w:rsidR="00151708">
        <w:rPr>
          <w:rFonts w:asciiTheme="majorBidi" w:hAnsiTheme="majorBidi"/>
          <w:color w:val="000000" w:themeColor="text1"/>
          <w:sz w:val="20"/>
          <w:szCs w:val="20"/>
          <w:lang/>
        </w:rPr>
        <w:t xml:space="preserve"> </w:t>
      </w:r>
    </w:p>
    <w:p w:rsidR="00151708" w:rsidRPr="00151708" w:rsidRDefault="00C4079C" w:rsidP="004B0605">
      <w:pPr>
        <w:widowControl w:val="0"/>
        <w:rPr>
          <w:color w:val="000000"/>
          <w:kern w:val="28"/>
          <w:sz w:val="20"/>
          <w:szCs w:val="20"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 xml:space="preserve">Intitulé du sujet de Doctorat/Intitulé de la </w:t>
      </w:r>
      <w:r w:rsidR="00D27AFA"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>thèse</w:t>
      </w:r>
      <w:r w:rsidR="00D27AFA" w:rsidRPr="00224388">
        <w:rPr>
          <w:rFonts w:asciiTheme="majorBidi" w:hAnsiTheme="majorBidi"/>
          <w:color w:val="000000" w:themeColor="text1"/>
          <w:lang/>
        </w:rPr>
        <w:t> :</w:t>
      </w:r>
    </w:p>
    <w:p w:rsidR="00151708" w:rsidRPr="00151708" w:rsidRDefault="00151708" w:rsidP="00151708">
      <w:pPr>
        <w:widowControl w:val="0"/>
        <w:spacing w:after="0" w:line="240" w:lineRule="auto"/>
        <w:rPr>
          <w:rFonts w:ascii="Times New Roman" w:hAnsi="Times New Roman"/>
          <w:color w:val="000000"/>
          <w:kern w:val="28"/>
          <w:sz w:val="20"/>
          <w:szCs w:val="20"/>
        </w:rPr>
      </w:pPr>
      <w:r w:rsidRPr="00151708">
        <w:rPr>
          <w:rFonts w:ascii="Times New Roman" w:hAnsi="Times New Roman"/>
          <w:color w:val="000000"/>
          <w:kern w:val="28"/>
          <w:sz w:val="20"/>
          <w:szCs w:val="20"/>
        </w:rPr>
        <w:t> </w:t>
      </w:r>
    </w:p>
    <w:p w:rsidR="00C4079C" w:rsidRPr="00151708" w:rsidRDefault="00C4079C" w:rsidP="00C4079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rtl/>
        </w:rPr>
      </w:pPr>
    </w:p>
    <w:p w:rsidR="000E1842" w:rsidRPr="00224388" w:rsidRDefault="000E1842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sz w:val="20"/>
          <w:szCs w:val="20"/>
          <w:lang/>
        </w:rPr>
      </w:pPr>
    </w:p>
    <w:p w:rsidR="000E1842" w:rsidRPr="00224388" w:rsidRDefault="000E1842" w:rsidP="00A0489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  <w:sz w:val="20"/>
          <w:szCs w:val="20"/>
          <w:lang/>
        </w:rPr>
      </w:pPr>
    </w:p>
    <w:p w:rsidR="00A0489B" w:rsidRPr="00224388" w:rsidRDefault="00A0489B" w:rsidP="00734E06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>Données d'identification</w:t>
      </w:r>
      <w:r w:rsidR="001C309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 xml:space="preserve"> du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>Directeur de Thèse</w:t>
      </w:r>
    </w:p>
    <w:p w:rsidR="00A0489B" w:rsidRPr="00224388" w:rsidRDefault="00D27AFA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  <w:lang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>Nom :</w:t>
      </w:r>
      <w:r w:rsidR="00A0489B" w:rsidRPr="00224388">
        <w:rPr>
          <w:rFonts w:asciiTheme="majorBidi" w:hAnsiTheme="majorBidi"/>
          <w:color w:val="000000" w:themeColor="text1"/>
          <w:sz w:val="20"/>
          <w:szCs w:val="20"/>
          <w:lang/>
        </w:rPr>
        <w:t xml:space="preserve"> </w:t>
      </w:r>
    </w:p>
    <w:p w:rsidR="00EF4F63" w:rsidRPr="00224388" w:rsidRDefault="00A0489B" w:rsidP="004B0605">
      <w:pPr>
        <w:widowControl w:val="0"/>
        <w:autoSpaceDE w:val="0"/>
        <w:autoSpaceDN w:val="0"/>
        <w:adjustRightInd w:val="0"/>
        <w:spacing w:after="0" w:line="276" w:lineRule="auto"/>
        <w:rPr>
          <w:rFonts w:asciiTheme="majorBidi" w:hAnsiTheme="majorBidi"/>
          <w:color w:val="000000" w:themeColor="text1"/>
          <w:sz w:val="20"/>
          <w:szCs w:val="20"/>
          <w:lang/>
        </w:rPr>
      </w:pPr>
      <w:r w:rsidRPr="00224388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  <w:lang/>
        </w:rPr>
        <w:t>Prénom</w:t>
      </w:r>
      <w:r w:rsidRPr="00224388">
        <w:rPr>
          <w:rFonts w:asciiTheme="majorBidi" w:hAnsiTheme="majorBidi"/>
          <w:color w:val="000000" w:themeColor="text1"/>
          <w:sz w:val="20"/>
          <w:szCs w:val="20"/>
          <w:lang/>
        </w:rPr>
        <w:t xml:space="preserve"> :</w:t>
      </w:r>
      <w:r w:rsidR="00151708">
        <w:rPr>
          <w:rFonts w:asciiTheme="majorBidi" w:hAnsiTheme="majorBidi"/>
          <w:color w:val="000000" w:themeColor="text1"/>
          <w:sz w:val="20"/>
          <w:szCs w:val="20"/>
          <w:lang/>
        </w:rPr>
        <w:t xml:space="preserve"> </w:t>
      </w:r>
    </w:p>
    <w:p w:rsidR="007D2AFF" w:rsidRPr="00224388" w:rsidRDefault="00D27AFA" w:rsidP="00EF4F6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ajorBidi" w:hAnsiTheme="majorBidi"/>
          <w:color w:val="000000" w:themeColor="text1"/>
          <w:sz w:val="20"/>
          <w:szCs w:val="20"/>
          <w:lang/>
        </w:rPr>
      </w:pPr>
      <w:r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 xml:space="preserve">      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 xml:space="preserve">Identification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>P</w:t>
      </w:r>
      <w:r w:rsidR="007D2AFF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>ublication</w:t>
      </w:r>
    </w:p>
    <w:p w:rsidR="008C7B18" w:rsidRPr="00151708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i/>
          <w:iCs/>
          <w:color w:val="000000" w:themeColor="text1"/>
          <w:sz w:val="20"/>
          <w:szCs w:val="20"/>
          <w:rtl/>
          <w:lang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Intitulé de la </w:t>
      </w:r>
      <w:r w:rsidR="00D27AFA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Revue :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:rsidR="000E1842" w:rsidRPr="00292384" w:rsidRDefault="000E1842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 w:themeColor="text1"/>
        </w:rPr>
      </w:pP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P-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ISSN</w:t>
      </w:r>
      <w:r w:rsidR="007D2AFF" w:rsidRPr="00292384">
        <w:rPr>
          <w:rFonts w:asciiTheme="majorBidi" w:hAnsiTheme="majorBidi"/>
          <w:color w:val="000000" w:themeColor="text1"/>
        </w:rPr>
        <w:t xml:space="preserve"> </w:t>
      </w:r>
      <w:r w:rsidRPr="00292384">
        <w:rPr>
          <w:rFonts w:asciiTheme="majorBidi" w:hAnsiTheme="majorBidi"/>
          <w:color w:val="000000" w:themeColor="text1"/>
        </w:rPr>
        <w:t xml:space="preserve">:                           </w:t>
      </w:r>
      <w:r w:rsidR="00FE62C5">
        <w:rPr>
          <w:rFonts w:asciiTheme="majorBidi" w:hAnsiTheme="majorBidi"/>
          <w:color w:val="000000" w:themeColor="text1"/>
        </w:rPr>
        <w:t xml:space="preserve">                                    </w:t>
      </w:r>
      <w:r w:rsidRPr="00292384">
        <w:rPr>
          <w:rFonts w:asciiTheme="majorBidi" w:hAnsiTheme="majorBidi"/>
          <w:color w:val="000000" w:themeColor="text1"/>
        </w:rPr>
        <w:t xml:space="preserve"> 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E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-I</w:t>
      </w:r>
      <w:r w:rsidR="007D2AFF"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SSN</w:t>
      </w:r>
      <w:r w:rsidRPr="00292384">
        <w:rPr>
          <w:rFonts w:asciiTheme="majorBidi" w:hAnsiTheme="majorBidi"/>
          <w:b/>
          <w:bCs/>
          <w:i/>
          <w:iCs/>
          <w:color w:val="000000" w:themeColor="text1"/>
          <w:sz w:val="20"/>
          <w:szCs w:val="20"/>
        </w:rPr>
        <w:t>:</w:t>
      </w:r>
      <w:r w:rsidR="008C7B18" w:rsidRPr="00224388">
        <w:rPr>
          <w:rFonts w:asciiTheme="majorBidi" w:hAnsiTheme="majorBidi"/>
          <w:color w:val="000000" w:themeColor="text1"/>
          <w:rtl/>
          <w:lang/>
        </w:rPr>
        <w:t xml:space="preserve">      </w:t>
      </w:r>
      <w:r w:rsidR="007D2AFF" w:rsidRPr="00292384">
        <w:rPr>
          <w:rFonts w:asciiTheme="majorBidi" w:hAnsiTheme="majorBidi"/>
          <w:color w:val="000000" w:themeColor="text1"/>
        </w:rPr>
        <w:t xml:space="preserve"> </w:t>
      </w:r>
    </w:p>
    <w:p w:rsidR="000E1842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lang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>U</w:t>
      </w:r>
      <w:r w:rsidR="000E1842"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>RL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 xml:space="preserve"> de la revue/</w:t>
      </w:r>
      <w:r w:rsidR="00D27AFA"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>article</w:t>
      </w:r>
      <w:r w:rsidR="00D27AFA" w:rsidRPr="00BF4674">
        <w:rPr>
          <w:rFonts w:asciiTheme="majorBidi" w:hAnsiTheme="majorBidi"/>
          <w:b/>
          <w:bCs/>
          <w:i/>
          <w:iCs/>
          <w:lang/>
        </w:rPr>
        <w:t> :</w:t>
      </w:r>
      <w:r w:rsidR="00151708" w:rsidRPr="00151708">
        <w:t xml:space="preserve"> </w:t>
      </w:r>
    </w:p>
    <w:p w:rsidR="004B0605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lang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>Catégorisation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  <w:lang/>
        </w:rPr>
        <w:footnoteReference w:id="2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  <w:lang/>
        </w:rPr>
        <w:t>:</w:t>
      </w:r>
      <w:r w:rsidR="00151708">
        <w:rPr>
          <w:rFonts w:asciiTheme="majorBidi" w:hAnsiTheme="majorBidi"/>
          <w:b/>
          <w:bCs/>
          <w:i/>
          <w:iCs/>
          <w:lang/>
        </w:rPr>
        <w:t xml:space="preserve"> </w:t>
      </w:r>
    </w:p>
    <w:p w:rsidR="000E1842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lang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 xml:space="preserve">Indexation de la </w:t>
      </w:r>
      <w:r w:rsidR="00D27AFA"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>revue 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  <w:lang/>
        </w:rPr>
        <w:t xml:space="preserve"> </w:t>
      </w:r>
    </w:p>
    <w:p w:rsidR="004B0605" w:rsidRDefault="00446650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b/>
          <w:bCs/>
          <w:i/>
          <w:iCs/>
          <w:sz w:val="20"/>
          <w:szCs w:val="20"/>
          <w:lang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>Pérennité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  <w:rtl/>
          <w:lang/>
        </w:rPr>
        <w:t xml:space="preserve"> </w:t>
      </w:r>
      <w:r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 xml:space="preserve">de la </w:t>
      </w:r>
      <w:r w:rsidR="00D27AFA"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>revue :</w:t>
      </w:r>
      <w:r w:rsidR="00151708">
        <w:rPr>
          <w:rFonts w:asciiTheme="majorBidi" w:hAnsiTheme="majorBidi"/>
          <w:b/>
          <w:bCs/>
          <w:i/>
          <w:iCs/>
          <w:sz w:val="20"/>
          <w:szCs w:val="20"/>
          <w:lang/>
        </w:rPr>
        <w:t xml:space="preserve"> </w:t>
      </w:r>
    </w:p>
    <w:p w:rsidR="00F07EBD" w:rsidRPr="00BF4674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lang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>Politique de publication de la revue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  <w:lang/>
        </w:rPr>
        <w:footnoteReference w:id="3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  <w:lang/>
        </w:rPr>
        <w:t>:</w:t>
      </w:r>
      <w:r w:rsidRPr="00BF4674">
        <w:rPr>
          <w:rFonts w:asciiTheme="majorBidi" w:hAnsiTheme="majorBidi"/>
          <w:lang/>
        </w:rPr>
        <w:t xml:space="preserve"> </w:t>
      </w:r>
    </w:p>
    <w:p w:rsidR="00151708" w:rsidRPr="00151708" w:rsidRDefault="007D2AFF" w:rsidP="004B060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 xml:space="preserve">Intitulé de la </w:t>
      </w:r>
      <w:r w:rsidR="00D27AFA"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>Publication</w:t>
      </w:r>
      <w:r w:rsidR="00D27AFA" w:rsidRPr="00BF4674">
        <w:rPr>
          <w:rFonts w:asciiTheme="majorBidi" w:hAnsiTheme="majorBidi"/>
          <w:b/>
          <w:bCs/>
          <w:i/>
          <w:iCs/>
          <w:lang/>
        </w:rPr>
        <w:t> :</w:t>
      </w:r>
      <w:r w:rsidRPr="00BF4674">
        <w:rPr>
          <w:rFonts w:asciiTheme="majorBidi" w:hAnsiTheme="majorBidi"/>
          <w:lang/>
        </w:rPr>
        <w:t xml:space="preserve">  </w:t>
      </w:r>
    </w:p>
    <w:p w:rsidR="007D2AFF" w:rsidRPr="00BF4674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lang/>
        </w:rPr>
      </w:pPr>
    </w:p>
    <w:p w:rsidR="007D2AFF" w:rsidRPr="00BF4674" w:rsidRDefault="007D2AFF" w:rsidP="000E184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/>
          <w:lang/>
        </w:rPr>
      </w:pPr>
      <w:r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>Position parmi les auteurs</w:t>
      </w:r>
      <w:r w:rsidR="001A5A28" w:rsidRPr="00BF4674">
        <w:rPr>
          <w:rStyle w:val="Appelnotedebasdep"/>
          <w:rFonts w:asciiTheme="majorBidi" w:hAnsiTheme="majorBidi"/>
          <w:b/>
          <w:bCs/>
          <w:i/>
          <w:iCs/>
          <w:sz w:val="20"/>
          <w:szCs w:val="20"/>
          <w:lang/>
        </w:rPr>
        <w:footnoteReference w:id="4"/>
      </w:r>
      <w:r w:rsidR="001A5A28"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 xml:space="preserve"> </w:t>
      </w:r>
      <w:r w:rsidR="001C3096" w:rsidRPr="00BF4674">
        <w:rPr>
          <w:rFonts w:asciiTheme="majorBidi" w:hAnsiTheme="majorBidi"/>
          <w:b/>
          <w:bCs/>
          <w:i/>
          <w:iCs/>
          <w:sz w:val="20"/>
          <w:szCs w:val="20"/>
          <w:lang/>
        </w:rPr>
        <w:t>:</w:t>
      </w:r>
    </w:p>
    <w:p w:rsidR="007D2AFF" w:rsidRPr="00224388" w:rsidRDefault="007D2AFF" w:rsidP="00EF4F6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</w:pP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 xml:space="preserve">Adéquation de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>P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 xml:space="preserve">ublication avec la </w:t>
      </w:r>
      <w:r w:rsidR="00734E06"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>T</w:t>
      </w:r>
      <w:r w:rsidRPr="00224388">
        <w:rPr>
          <w:rFonts w:asciiTheme="majorBidi" w:hAnsiTheme="majorBidi"/>
          <w:b/>
          <w:bCs/>
          <w:color w:val="000000" w:themeColor="text1"/>
          <w:sz w:val="20"/>
          <w:szCs w:val="20"/>
          <w:u w:val="single"/>
          <w:lang/>
        </w:rPr>
        <w:t>hèse</w:t>
      </w:r>
    </w:p>
    <w:p w:rsidR="001A5A28" w:rsidRPr="00BF4674" w:rsidRDefault="00506C8B" w:rsidP="001A5A2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Bidi" w:hAnsiTheme="majorBidi"/>
          <w:b/>
          <w:bCs/>
          <w:lang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535.5pt;height:55.15pt;z-index:251657216;mso-position-horizontal:center;mso-width-relative:margin;mso-height-relative:margin">
            <v:textbox>
              <w:txbxContent>
                <w:p w:rsidR="001A5A28" w:rsidRPr="004B0605" w:rsidRDefault="001A5A28" w:rsidP="004B0605"/>
              </w:txbxContent>
            </v:textbox>
          </v:shape>
        </w:pict>
      </w:r>
    </w:p>
    <w:p w:rsidR="001A5A28" w:rsidRPr="00BF4674" w:rsidRDefault="001A5A28" w:rsidP="003230C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lang/>
        </w:rPr>
      </w:pPr>
    </w:p>
    <w:p w:rsidR="001A5A28" w:rsidRPr="00BF4674" w:rsidRDefault="001A5A28" w:rsidP="003230C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Theme="majorBidi" w:hAnsiTheme="majorBidi"/>
          <w:b/>
          <w:bCs/>
          <w:lang/>
        </w:rPr>
      </w:pPr>
    </w:p>
    <w:p w:rsidR="00BF4674" w:rsidRDefault="00800BC8" w:rsidP="00BF4674">
      <w:pPr>
        <w:widowControl w:val="0"/>
        <w:autoSpaceDE w:val="0"/>
        <w:autoSpaceDN w:val="0"/>
        <w:adjustRightInd w:val="0"/>
        <w:spacing w:after="200" w:line="276" w:lineRule="auto"/>
        <w:ind w:right="452"/>
        <w:jc w:val="center"/>
        <w:rPr>
          <w:rFonts w:asciiTheme="majorBidi" w:hAnsiTheme="majorBidi"/>
          <w:b/>
          <w:bCs/>
          <w:color w:val="000000" w:themeColor="text1"/>
          <w:lang/>
        </w:rPr>
      </w:pPr>
      <w:r w:rsidRPr="00224388">
        <w:rPr>
          <w:rFonts w:asciiTheme="majorBidi" w:hAnsiTheme="majorBidi"/>
          <w:b/>
          <w:bCs/>
          <w:color w:val="000000" w:themeColor="text1"/>
          <w:lang/>
        </w:rPr>
        <w:t xml:space="preserve">Directeur de </w:t>
      </w:r>
      <w:r w:rsidR="00734E06" w:rsidRPr="00224388">
        <w:rPr>
          <w:rFonts w:asciiTheme="majorBidi" w:hAnsiTheme="majorBidi"/>
          <w:b/>
          <w:bCs/>
          <w:color w:val="000000" w:themeColor="text1"/>
          <w:lang/>
        </w:rPr>
        <w:t>T</w:t>
      </w:r>
      <w:r w:rsidRPr="00224388">
        <w:rPr>
          <w:rFonts w:asciiTheme="majorBidi" w:hAnsiTheme="majorBidi"/>
          <w:b/>
          <w:bCs/>
          <w:color w:val="000000" w:themeColor="text1"/>
          <w:lang/>
        </w:rPr>
        <w:t>hèse</w:t>
      </w:r>
    </w:p>
    <w:p w:rsidR="00BF4674" w:rsidRDefault="00BF4674" w:rsidP="00800BC8">
      <w:pPr>
        <w:spacing w:after="0" w:line="240" w:lineRule="auto"/>
        <w:jc w:val="center"/>
        <w:rPr>
          <w:rFonts w:asciiTheme="majorBidi" w:hAnsiTheme="majorBidi"/>
          <w:b/>
          <w:bCs/>
          <w:sz w:val="20"/>
          <w:szCs w:val="20"/>
        </w:rPr>
      </w:pPr>
    </w:p>
    <w:p w:rsidR="00BF4674" w:rsidRPr="00BF4674" w:rsidRDefault="004704A5" w:rsidP="00800BC8">
      <w:pPr>
        <w:spacing w:after="0" w:line="240" w:lineRule="auto"/>
        <w:jc w:val="center"/>
        <w:rPr>
          <w:rFonts w:asciiTheme="majorBidi" w:hAnsiTheme="majorBidi"/>
          <w:b/>
          <w:bCs/>
          <w:sz w:val="20"/>
          <w:szCs w:val="20"/>
        </w:rPr>
      </w:pPr>
      <w:r>
        <w:rPr>
          <w:rFonts w:asciiTheme="majorBidi" w:hAnsiTheme="majorBidi"/>
          <w:b/>
          <w:bCs/>
          <w:sz w:val="20"/>
          <w:szCs w:val="20"/>
        </w:rPr>
        <w:t xml:space="preserve"> </w:t>
      </w:r>
    </w:p>
    <w:sectPr w:rsidR="00BF4674" w:rsidRPr="00BF4674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8B" w:rsidRDefault="00506C8B" w:rsidP="007502C8">
      <w:pPr>
        <w:spacing w:after="0" w:line="240" w:lineRule="auto"/>
      </w:pPr>
      <w:r>
        <w:separator/>
      </w:r>
    </w:p>
  </w:endnote>
  <w:endnote w:type="continuationSeparator" w:id="1">
    <w:p w:rsidR="00506C8B" w:rsidRDefault="00506C8B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8B" w:rsidRDefault="00506C8B" w:rsidP="007502C8">
      <w:pPr>
        <w:spacing w:after="0" w:line="240" w:lineRule="auto"/>
      </w:pPr>
      <w:r>
        <w:separator/>
      </w:r>
    </w:p>
  </w:footnote>
  <w:footnote w:type="continuationSeparator" w:id="1">
    <w:p w:rsidR="00506C8B" w:rsidRDefault="00506C8B" w:rsidP="007502C8">
      <w:pPr>
        <w:spacing w:after="0" w:line="240" w:lineRule="auto"/>
      </w:pPr>
      <w:r>
        <w:continuationSeparator/>
      </w:r>
    </w:p>
  </w:footnote>
  <w:footnote w:id="2">
    <w:p w:rsidR="00000000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3">
    <w:p w:rsidR="00000000" w:rsidRDefault="001A5A28" w:rsidP="00800BC8">
      <w:pPr>
        <w:pStyle w:val="Notedebasdepage"/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Pr="00800BC8">
        <w:rPr>
          <w:rFonts w:asciiTheme="majorBidi" w:hAnsiTheme="majorBidi"/>
          <w:sz w:val="18"/>
          <w:szCs w:val="18"/>
        </w:rPr>
        <w:t xml:space="preserve">Les revues prédatrices publiées périodiquement par la commission de validation des revues scientifiques ne sont </w:t>
      </w:r>
      <w:r w:rsidR="00292384">
        <w:rPr>
          <w:rFonts w:asciiTheme="majorBidi" w:hAnsiTheme="majorBidi"/>
          <w:sz w:val="18"/>
          <w:szCs w:val="18"/>
        </w:rPr>
        <w:t xml:space="preserve">pas </w:t>
      </w:r>
      <w:r w:rsidRPr="00800BC8">
        <w:rPr>
          <w:rFonts w:asciiTheme="majorBidi" w:hAnsiTheme="majorBidi"/>
          <w:sz w:val="18"/>
          <w:szCs w:val="18"/>
        </w:rPr>
        <w:t>acceptées.</w:t>
      </w:r>
    </w:p>
  </w:footnote>
  <w:footnote w:id="4">
    <w:p w:rsidR="00000000" w:rsidRDefault="001A5A28" w:rsidP="00224388">
      <w:pPr>
        <w:spacing w:after="0" w:line="240" w:lineRule="auto"/>
        <w:jc w:val="both"/>
      </w:pPr>
      <w:r w:rsidRPr="00800BC8">
        <w:rPr>
          <w:rStyle w:val="Appelnotedebasdep"/>
          <w:rFonts w:asciiTheme="majorBidi" w:hAnsiTheme="majorBidi"/>
        </w:rPr>
        <w:footnoteRef/>
      </w:r>
      <w:r w:rsidR="000C2746" w:rsidRPr="00800BC8">
        <w:rPr>
          <w:rFonts w:asciiTheme="majorBidi" w:hAnsiTheme="majorBidi"/>
          <w:sz w:val="18"/>
          <w:szCs w:val="18"/>
        </w:rPr>
        <w:t>Le doctorant doit figur</w:t>
      </w:r>
      <w:r w:rsidR="00224388">
        <w:rPr>
          <w:rFonts w:asciiTheme="majorBidi" w:hAnsiTheme="majorBidi"/>
          <w:sz w:val="18"/>
          <w:szCs w:val="18"/>
        </w:rPr>
        <w:t>er</w:t>
      </w:r>
      <w:r w:rsidR="000C2746" w:rsidRPr="00800BC8">
        <w:rPr>
          <w:rFonts w:asciiTheme="majorBidi" w:hAnsiTheme="majorBidi"/>
          <w:sz w:val="18"/>
          <w:szCs w:val="18"/>
        </w:rPr>
        <w:t xml:space="preserve">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76543"/>
    <w:rsid w:val="00006039"/>
    <w:rsid w:val="00006BB1"/>
    <w:rsid w:val="00020E6B"/>
    <w:rsid w:val="000230E2"/>
    <w:rsid w:val="000536D1"/>
    <w:rsid w:val="0009516C"/>
    <w:rsid w:val="000C0BF4"/>
    <w:rsid w:val="000C2746"/>
    <w:rsid w:val="000D6260"/>
    <w:rsid w:val="000E1842"/>
    <w:rsid w:val="000F04DA"/>
    <w:rsid w:val="000F156A"/>
    <w:rsid w:val="00100D8A"/>
    <w:rsid w:val="00136B06"/>
    <w:rsid w:val="00151708"/>
    <w:rsid w:val="00160722"/>
    <w:rsid w:val="00165940"/>
    <w:rsid w:val="001923F7"/>
    <w:rsid w:val="001A5A28"/>
    <w:rsid w:val="001B04EF"/>
    <w:rsid w:val="001C3096"/>
    <w:rsid w:val="001C3EC4"/>
    <w:rsid w:val="001E10A4"/>
    <w:rsid w:val="001E1D82"/>
    <w:rsid w:val="001F6F47"/>
    <w:rsid w:val="00224388"/>
    <w:rsid w:val="0024440B"/>
    <w:rsid w:val="00292384"/>
    <w:rsid w:val="00302F88"/>
    <w:rsid w:val="003040B6"/>
    <w:rsid w:val="003230CC"/>
    <w:rsid w:val="003339E0"/>
    <w:rsid w:val="00336343"/>
    <w:rsid w:val="00355FE4"/>
    <w:rsid w:val="00361EF9"/>
    <w:rsid w:val="00376B81"/>
    <w:rsid w:val="003B402F"/>
    <w:rsid w:val="00404A90"/>
    <w:rsid w:val="00446650"/>
    <w:rsid w:val="004470FD"/>
    <w:rsid w:val="004704A5"/>
    <w:rsid w:val="004722CD"/>
    <w:rsid w:val="00487186"/>
    <w:rsid w:val="004912C1"/>
    <w:rsid w:val="004B0605"/>
    <w:rsid w:val="004B7B4C"/>
    <w:rsid w:val="00506C8B"/>
    <w:rsid w:val="005247E0"/>
    <w:rsid w:val="0053262D"/>
    <w:rsid w:val="00532797"/>
    <w:rsid w:val="00547FD4"/>
    <w:rsid w:val="00555FDE"/>
    <w:rsid w:val="00564482"/>
    <w:rsid w:val="005A6D3A"/>
    <w:rsid w:val="005B7BE1"/>
    <w:rsid w:val="00622696"/>
    <w:rsid w:val="006365A1"/>
    <w:rsid w:val="00642765"/>
    <w:rsid w:val="006454CC"/>
    <w:rsid w:val="0065684F"/>
    <w:rsid w:val="006641C4"/>
    <w:rsid w:val="00676543"/>
    <w:rsid w:val="00687E9D"/>
    <w:rsid w:val="006B4820"/>
    <w:rsid w:val="006B6260"/>
    <w:rsid w:val="006C4163"/>
    <w:rsid w:val="006E305C"/>
    <w:rsid w:val="0070100A"/>
    <w:rsid w:val="007066FB"/>
    <w:rsid w:val="0070764B"/>
    <w:rsid w:val="00734E06"/>
    <w:rsid w:val="0074066C"/>
    <w:rsid w:val="0074541E"/>
    <w:rsid w:val="007502C8"/>
    <w:rsid w:val="00763181"/>
    <w:rsid w:val="00784FF4"/>
    <w:rsid w:val="007A1173"/>
    <w:rsid w:val="007C3868"/>
    <w:rsid w:val="007C7F15"/>
    <w:rsid w:val="007D2AFF"/>
    <w:rsid w:val="007F1D67"/>
    <w:rsid w:val="00800BC8"/>
    <w:rsid w:val="00805DD5"/>
    <w:rsid w:val="00815860"/>
    <w:rsid w:val="0084650B"/>
    <w:rsid w:val="008C7B18"/>
    <w:rsid w:val="009600CB"/>
    <w:rsid w:val="0096266C"/>
    <w:rsid w:val="00974626"/>
    <w:rsid w:val="009915BB"/>
    <w:rsid w:val="009D545F"/>
    <w:rsid w:val="009E3312"/>
    <w:rsid w:val="00A0489B"/>
    <w:rsid w:val="00A732AD"/>
    <w:rsid w:val="00A77F0B"/>
    <w:rsid w:val="00A83A13"/>
    <w:rsid w:val="00AA6D0B"/>
    <w:rsid w:val="00AC2B92"/>
    <w:rsid w:val="00AC3BA2"/>
    <w:rsid w:val="00B423EA"/>
    <w:rsid w:val="00B702B0"/>
    <w:rsid w:val="00BC3559"/>
    <w:rsid w:val="00BC76BD"/>
    <w:rsid w:val="00BD1D2F"/>
    <w:rsid w:val="00BD278C"/>
    <w:rsid w:val="00BD2E28"/>
    <w:rsid w:val="00BD6A37"/>
    <w:rsid w:val="00BF4674"/>
    <w:rsid w:val="00C343D7"/>
    <w:rsid w:val="00C354F1"/>
    <w:rsid w:val="00C36C04"/>
    <w:rsid w:val="00C40151"/>
    <w:rsid w:val="00C4079C"/>
    <w:rsid w:val="00C835D0"/>
    <w:rsid w:val="00CC0CA9"/>
    <w:rsid w:val="00CD3CAF"/>
    <w:rsid w:val="00CD4544"/>
    <w:rsid w:val="00CE0953"/>
    <w:rsid w:val="00D004AB"/>
    <w:rsid w:val="00D27AFA"/>
    <w:rsid w:val="00D42374"/>
    <w:rsid w:val="00D73899"/>
    <w:rsid w:val="00D82C82"/>
    <w:rsid w:val="00D83E95"/>
    <w:rsid w:val="00E1465D"/>
    <w:rsid w:val="00E349C2"/>
    <w:rsid w:val="00E43721"/>
    <w:rsid w:val="00E44027"/>
    <w:rsid w:val="00E65A83"/>
    <w:rsid w:val="00E73EFD"/>
    <w:rsid w:val="00E77C81"/>
    <w:rsid w:val="00E861A8"/>
    <w:rsid w:val="00E94A50"/>
    <w:rsid w:val="00EB1F00"/>
    <w:rsid w:val="00EC1208"/>
    <w:rsid w:val="00EE75F4"/>
    <w:rsid w:val="00EF4F63"/>
    <w:rsid w:val="00F01EC8"/>
    <w:rsid w:val="00F07EBD"/>
    <w:rsid w:val="00F35022"/>
    <w:rsid w:val="00F47DB9"/>
    <w:rsid w:val="00F74CD0"/>
    <w:rsid w:val="00FA72F0"/>
    <w:rsid w:val="00FE62C5"/>
    <w:rsid w:val="00FE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170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locked/>
    <w:rsid w:val="00151708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character" w:styleId="Lienhypertexte">
    <w:name w:val="Hyperlink"/>
    <w:basedOn w:val="Policepardfaut"/>
    <w:uiPriority w:val="99"/>
    <w:unhideWhenUsed/>
    <w:rsid w:val="001517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9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3319-CEB7-4F41-89DF-F789BEC4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2019-12-11T07:46:00Z</cp:lastPrinted>
  <dcterms:created xsi:type="dcterms:W3CDTF">2020-10-05T08:57:00Z</dcterms:created>
  <dcterms:modified xsi:type="dcterms:W3CDTF">2020-10-05T08:57:00Z</dcterms:modified>
</cp:coreProperties>
</file>