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C8" w:rsidRPr="00BF4674" w:rsidRDefault="00330C54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455575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proofErr w:type="gramStart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>et</w:t>
      </w:r>
      <w:proofErr w:type="gramEnd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</w:rPr>
      </w:pPr>
    </w:p>
    <w:p w:rsidR="00A0489B" w:rsidRPr="00151708" w:rsidRDefault="00A0489B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C01ECF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 </w:t>
      </w:r>
    </w:p>
    <w:p w:rsidR="00A0489B" w:rsidRPr="00151708" w:rsidRDefault="00A0489B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Faculté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C01ECF" w:rsidRDefault="00A0489B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224388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octorant</w:t>
      </w:r>
    </w:p>
    <w:p w:rsidR="00A0489B" w:rsidRPr="00224388" w:rsidRDefault="00BC3559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</w:rPr>
        <w:t xml:space="preserve"> 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A0489B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="001C3096" w:rsidRPr="00224388">
        <w:rPr>
          <w:rFonts w:asciiTheme="majorBidi" w:hAnsiTheme="majorBidi"/>
          <w:color w:val="000000" w:themeColor="text1"/>
          <w:sz w:val="20"/>
          <w:szCs w:val="20"/>
        </w:rPr>
        <w:t>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151708" w:rsidRPr="00151708" w:rsidRDefault="00C4079C" w:rsidP="00F47106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du sujet de Doctorat/Intitulé de la thèse</w:t>
      </w:r>
      <w:r w:rsidRPr="00224388">
        <w:rPr>
          <w:rFonts w:asciiTheme="majorBidi" w:hAnsiTheme="majorBidi"/>
          <w:color w:val="000000" w:themeColor="text1"/>
        </w:rPr>
        <w:t>:</w:t>
      </w:r>
      <w:r w:rsidR="00C01ECF">
        <w:rPr>
          <w:rFonts w:asciiTheme="majorBidi" w:hAnsiTheme="majorBidi"/>
          <w:color w:val="000000" w:themeColor="text1"/>
        </w:rPr>
        <w:t xml:space="preserve"> </w:t>
      </w:r>
    </w:p>
    <w:p w:rsidR="00C4079C" w:rsidRPr="00151708" w:rsidRDefault="00151708" w:rsidP="005C24CF">
      <w:pPr>
        <w:widowControl w:val="0"/>
        <w:spacing w:after="0" w:line="240" w:lineRule="auto"/>
        <w:rPr>
          <w:rFonts w:asciiTheme="majorBidi" w:hAnsiTheme="majorBidi"/>
          <w:color w:val="000000" w:themeColor="text1"/>
          <w:rtl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A0489B" w:rsidRPr="00224388" w:rsidRDefault="00A0489B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F47106" w:rsidRDefault="00A0489B" w:rsidP="00F47106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EF4F63" w:rsidRPr="00224388" w:rsidRDefault="00A0489B" w:rsidP="00F47106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ublication</w:t>
      </w:r>
    </w:p>
    <w:p w:rsidR="00C01ECF" w:rsidRPr="00C01ECF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de la Revue</w:t>
      </w:r>
      <w:r w:rsidR="001C3096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</w:rPr>
        <w:t xml:space="preserve">  </w:t>
      </w:r>
    </w:p>
    <w:p w:rsidR="00F47106" w:rsidRDefault="007D2AFF" w:rsidP="00F47106">
      <w:pPr>
        <w:widowControl w:val="0"/>
        <w:autoSpaceDE w:val="0"/>
        <w:autoSpaceDN w:val="0"/>
        <w:adjustRightInd w:val="0"/>
        <w:spacing w:after="0" w:line="240" w:lineRule="auto"/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revue/article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 w:rsidRPr="00151708">
        <w:t xml:space="preserve"> </w:t>
      </w:r>
    </w:p>
    <w:p w:rsidR="004B0605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1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>
        <w:rPr>
          <w:rFonts w:asciiTheme="majorBidi" w:hAnsiTheme="majorBidi"/>
          <w:b/>
          <w:bCs/>
          <w:i/>
          <w:iCs/>
        </w:rPr>
        <w:t xml:space="preserve"> </w:t>
      </w:r>
    </w:p>
    <w:p w:rsidR="00F47106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Indexation 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4B0605" w:rsidRDefault="00446650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F07EBD" w:rsidRPr="00BF4674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</w:t>
      </w:r>
    </w:p>
    <w:p w:rsidR="00C01ECF" w:rsidRPr="00C01ECF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lang w:val="en-US"/>
        </w:rPr>
      </w:pPr>
      <w:r w:rsidRPr="00C01ECF">
        <w:rPr>
          <w:rFonts w:asciiTheme="majorBidi" w:hAnsiTheme="majorBidi"/>
          <w:b/>
          <w:bCs/>
          <w:i/>
          <w:iCs/>
          <w:sz w:val="20"/>
          <w:szCs w:val="20"/>
          <w:lang w:val="en-US"/>
        </w:rPr>
        <w:t>Intitulé de la Publication</w:t>
      </w:r>
      <w:r w:rsidR="001C3096" w:rsidRPr="00C01ECF">
        <w:rPr>
          <w:rFonts w:asciiTheme="majorBidi" w:hAnsiTheme="majorBidi"/>
          <w:b/>
          <w:bCs/>
          <w:i/>
          <w:iCs/>
          <w:lang w:val="en-US"/>
        </w:rPr>
        <w:t>:</w:t>
      </w:r>
      <w:r w:rsidRPr="00C01ECF">
        <w:rPr>
          <w:rFonts w:asciiTheme="majorBidi" w:hAnsiTheme="majorBidi"/>
          <w:lang w:val="en-US"/>
        </w:rPr>
        <w:t xml:space="preserve">  </w:t>
      </w:r>
    </w:p>
    <w:p w:rsidR="007D2AFF" w:rsidRPr="00BF4674" w:rsidRDefault="007D2AFF" w:rsidP="00F47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</w:p>
    <w:p w:rsidR="007D2AFF" w:rsidRPr="00224388" w:rsidRDefault="00FF62A3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FF62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15pt;margin-top:19.05pt;width:512.7pt;height:112.45pt;z-index:251657216;mso-width-relative:margin;mso-height-relative:margin">
            <v:textbox>
              <w:txbxContent>
                <w:p w:rsidR="001A5A28" w:rsidRPr="004B0605" w:rsidRDefault="001A5A28" w:rsidP="004B0605"/>
              </w:txbxContent>
            </v:textbox>
          </v:shape>
        </w:pic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T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hèse</w:t>
      </w:r>
    </w:p>
    <w:p w:rsidR="001A5A28" w:rsidRDefault="001A5A28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5C24CF" w:rsidRPr="00BF4674" w:rsidRDefault="005C24CF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F47106" w:rsidRDefault="005C24CF" w:rsidP="00015F8E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  <w:r>
        <w:rPr>
          <w:rFonts w:asciiTheme="majorBidi" w:hAnsiTheme="majorBidi"/>
          <w:b/>
          <w:bCs/>
        </w:rPr>
        <w:t xml:space="preserve">           </w:t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 w:rsidR="00015F8E">
        <w:rPr>
          <w:rFonts w:asciiTheme="majorBidi" w:hAnsiTheme="majorBidi"/>
          <w:b/>
          <w:bCs/>
          <w:color w:val="000000" w:themeColor="text1"/>
        </w:rPr>
        <w:tab/>
      </w:r>
      <w:r w:rsidR="00015F8E">
        <w:rPr>
          <w:rFonts w:asciiTheme="majorBidi" w:hAnsiTheme="majorBidi"/>
          <w:b/>
          <w:bCs/>
          <w:color w:val="000000" w:themeColor="text1"/>
        </w:rPr>
        <w:tab/>
      </w:r>
      <w:r w:rsidR="00015F8E">
        <w:rPr>
          <w:rFonts w:asciiTheme="majorBidi" w:hAnsiTheme="majorBidi"/>
          <w:b/>
          <w:bCs/>
          <w:color w:val="000000" w:themeColor="text1"/>
        </w:rPr>
        <w:tab/>
      </w:r>
      <w:r w:rsidR="00015F8E">
        <w:rPr>
          <w:rFonts w:asciiTheme="majorBidi" w:hAnsiTheme="majorBidi"/>
          <w:b/>
          <w:bCs/>
          <w:color w:val="000000" w:themeColor="text1"/>
        </w:rPr>
        <w:tab/>
      </w:r>
      <w:r w:rsidR="00015F8E">
        <w:rPr>
          <w:rFonts w:asciiTheme="majorBidi" w:hAnsiTheme="majorBidi"/>
          <w:b/>
          <w:bCs/>
          <w:color w:val="000000" w:themeColor="text1"/>
        </w:rPr>
        <w:tab/>
      </w:r>
    </w:p>
    <w:p w:rsidR="00F47106" w:rsidRDefault="00F47106" w:rsidP="00015F8E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</w:p>
    <w:p w:rsidR="00F47106" w:rsidRDefault="00F47106" w:rsidP="00015F8E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</w:p>
    <w:p w:rsidR="00BF4674" w:rsidRDefault="00800BC8" w:rsidP="00F47106">
      <w:pPr>
        <w:widowControl w:val="0"/>
        <w:autoSpaceDE w:val="0"/>
        <w:autoSpaceDN w:val="0"/>
        <w:adjustRightInd w:val="0"/>
        <w:spacing w:after="200" w:line="276" w:lineRule="auto"/>
        <w:ind w:left="7920" w:right="452" w:firstLine="720"/>
        <w:rPr>
          <w:rFonts w:asciiTheme="majorBidi" w:hAnsiTheme="majorBidi"/>
          <w:b/>
          <w:bCs/>
          <w:color w:val="000000" w:themeColor="text1"/>
        </w:rPr>
      </w:pPr>
      <w:r w:rsidRPr="00224388">
        <w:rPr>
          <w:rFonts w:asciiTheme="majorBidi" w:hAnsiTheme="majorBidi"/>
          <w:b/>
          <w:bCs/>
          <w:color w:val="000000" w:themeColor="text1"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</w:rPr>
        <w:lastRenderedPageBreak/>
        <w:t>T</w:t>
      </w:r>
      <w:r w:rsidRPr="00224388">
        <w:rPr>
          <w:rFonts w:asciiTheme="majorBidi" w:hAnsiTheme="majorBidi"/>
          <w:b/>
          <w:bCs/>
          <w:color w:val="000000" w:themeColor="text1"/>
        </w:rPr>
        <w:t>hèse</w:t>
      </w:r>
    </w:p>
    <w:sectPr w:rsidR="00BF4674" w:rsidSect="00B3636D">
      <w:pgSz w:w="12240" w:h="15840"/>
      <w:pgMar w:top="720" w:right="1134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B8" w:rsidRDefault="009268B8" w:rsidP="007502C8">
      <w:pPr>
        <w:spacing w:after="0" w:line="240" w:lineRule="auto"/>
      </w:pPr>
      <w:r>
        <w:separator/>
      </w:r>
    </w:p>
  </w:endnote>
  <w:endnote w:type="continuationSeparator" w:id="0">
    <w:p w:rsidR="009268B8" w:rsidRDefault="009268B8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B8" w:rsidRDefault="009268B8" w:rsidP="007502C8">
      <w:pPr>
        <w:spacing w:after="0" w:line="240" w:lineRule="auto"/>
      </w:pPr>
      <w:r>
        <w:separator/>
      </w:r>
    </w:p>
  </w:footnote>
  <w:footnote w:type="continuationSeparator" w:id="0">
    <w:p w:rsidR="009268B8" w:rsidRDefault="009268B8" w:rsidP="007502C8">
      <w:pPr>
        <w:spacing w:after="0" w:line="240" w:lineRule="auto"/>
      </w:pPr>
      <w:r>
        <w:continuationSeparator/>
      </w:r>
    </w:p>
  </w:footnote>
  <w:footnote w:id="1">
    <w:p w:rsidR="008229F0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Revues exclusivement appartenant à la catégorie A sans aucune restriction et B non payante (selon les critères de 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 xml:space="preserve">). Pour le domaine du </w:t>
      </w:r>
      <w:proofErr w:type="spellStart"/>
      <w:r w:rsidRPr="00800BC8">
        <w:rPr>
          <w:rFonts w:asciiTheme="majorBidi" w:hAnsiTheme="majorBidi"/>
          <w:sz w:val="18"/>
          <w:szCs w:val="18"/>
        </w:rPr>
        <w:t>SHS</w:t>
      </w:r>
      <w:proofErr w:type="spellEnd"/>
      <w:r w:rsidRPr="00800BC8">
        <w:rPr>
          <w:rFonts w:asciiTheme="majorBidi" w:hAnsiTheme="majorBidi"/>
          <w:sz w:val="18"/>
          <w:szCs w:val="18"/>
        </w:rPr>
        <w:t>, revues appartenant à la catégorie A et B ou C (revues nationales) selon les critères de la commission de validation des revues scientifiques du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). Les revues de catégorie et A et B doivent avoir des mesures de visibilité selon la catégorisation de la commission de validation des revues scientifiques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</w:t>
      </w:r>
    </w:p>
  </w:footnote>
  <w:footnote w:id="2">
    <w:p w:rsidR="008229F0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3">
    <w:p w:rsidR="008229F0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15F8E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24388"/>
    <w:rsid w:val="0024440B"/>
    <w:rsid w:val="00292384"/>
    <w:rsid w:val="00302F88"/>
    <w:rsid w:val="003040B6"/>
    <w:rsid w:val="003230CC"/>
    <w:rsid w:val="00330C54"/>
    <w:rsid w:val="003339E0"/>
    <w:rsid w:val="00336343"/>
    <w:rsid w:val="00340D0F"/>
    <w:rsid w:val="00355FE4"/>
    <w:rsid w:val="00361EF9"/>
    <w:rsid w:val="00376B81"/>
    <w:rsid w:val="003B402F"/>
    <w:rsid w:val="00404A90"/>
    <w:rsid w:val="00446650"/>
    <w:rsid w:val="004470FD"/>
    <w:rsid w:val="00455575"/>
    <w:rsid w:val="00463023"/>
    <w:rsid w:val="004704A5"/>
    <w:rsid w:val="004722CD"/>
    <w:rsid w:val="00487186"/>
    <w:rsid w:val="004B0605"/>
    <w:rsid w:val="004B7B4C"/>
    <w:rsid w:val="005247E0"/>
    <w:rsid w:val="0053262D"/>
    <w:rsid w:val="00532797"/>
    <w:rsid w:val="00555FDE"/>
    <w:rsid w:val="00564482"/>
    <w:rsid w:val="005A6D3A"/>
    <w:rsid w:val="005B7BE1"/>
    <w:rsid w:val="005C24CF"/>
    <w:rsid w:val="00622696"/>
    <w:rsid w:val="006365A1"/>
    <w:rsid w:val="0063721A"/>
    <w:rsid w:val="00642765"/>
    <w:rsid w:val="006454CC"/>
    <w:rsid w:val="0065684F"/>
    <w:rsid w:val="006641C4"/>
    <w:rsid w:val="00676543"/>
    <w:rsid w:val="00687E9D"/>
    <w:rsid w:val="006A26C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936E0"/>
    <w:rsid w:val="007A1173"/>
    <w:rsid w:val="007C3868"/>
    <w:rsid w:val="007C7F15"/>
    <w:rsid w:val="007D2AFF"/>
    <w:rsid w:val="007F1D67"/>
    <w:rsid w:val="00800BC8"/>
    <w:rsid w:val="00805DD5"/>
    <w:rsid w:val="00815860"/>
    <w:rsid w:val="008229F0"/>
    <w:rsid w:val="0084650B"/>
    <w:rsid w:val="008C7B18"/>
    <w:rsid w:val="009268B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AD0A81"/>
    <w:rsid w:val="00B3636D"/>
    <w:rsid w:val="00B423EA"/>
    <w:rsid w:val="00B702B0"/>
    <w:rsid w:val="00BC3559"/>
    <w:rsid w:val="00BC76BD"/>
    <w:rsid w:val="00BD278C"/>
    <w:rsid w:val="00BD2E28"/>
    <w:rsid w:val="00BD6A37"/>
    <w:rsid w:val="00BF4674"/>
    <w:rsid w:val="00C01ECF"/>
    <w:rsid w:val="00C21652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4503F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106"/>
    <w:rsid w:val="00F74CD0"/>
    <w:rsid w:val="00FA72F0"/>
    <w:rsid w:val="00FE62C5"/>
    <w:rsid w:val="00FE6360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9F0"/>
    <w:pPr>
      <w:spacing w:after="160" w:line="259" w:lineRule="auto"/>
    </w:pPr>
    <w:rPr>
      <w:rFonts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01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1E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E93F-CDA5-40E8-AEBA-1669E87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10</cp:revision>
  <cp:lastPrinted>2021-07-11T13:36:00Z</cp:lastPrinted>
  <dcterms:created xsi:type="dcterms:W3CDTF">2021-07-01T08:06:00Z</dcterms:created>
  <dcterms:modified xsi:type="dcterms:W3CDTF">2021-09-08T13:56:00Z</dcterms:modified>
</cp:coreProperties>
</file>