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3A43" w14:textId="77777777" w:rsidR="00271002" w:rsidRDefault="00DC3B1F" w:rsidP="002710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lang w:bidi="ar-DZ"/>
        </w:rPr>
      </w:pPr>
      <w:r>
        <w:rPr>
          <w:b/>
          <w:bCs/>
          <w:noProof/>
          <w:sz w:val="20"/>
          <w:lang w:eastAsia="fr-FR"/>
        </w:rPr>
        <w:drawing>
          <wp:anchor distT="0" distB="0" distL="114300" distR="114300" simplePos="0" relativeHeight="251661312" behindDoc="0" locked="0" layoutInCell="1" allowOverlap="1" wp14:anchorId="64C52F42" wp14:editId="7BB2EE2F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038225" cy="809625"/>
            <wp:effectExtent l="0" t="0" r="0" b="0"/>
            <wp:wrapSquare wrapText="bothSides"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1A6880E8" wp14:editId="3625F343">
            <wp:simplePos x="0" y="0"/>
            <wp:positionH relativeFrom="column">
              <wp:posOffset>-400050</wp:posOffset>
            </wp:positionH>
            <wp:positionV relativeFrom="paragraph">
              <wp:posOffset>9525</wp:posOffset>
            </wp:positionV>
            <wp:extent cx="791210" cy="800100"/>
            <wp:effectExtent l="19050" t="0" r="889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0"/>
          <w:rtl/>
          <w:lang w:bidi="ar-DZ"/>
        </w:rPr>
        <w:t>ا</w:t>
      </w:r>
      <w:r w:rsidR="00271002" w:rsidRPr="00271002">
        <w:rPr>
          <w:b/>
          <w:bCs/>
          <w:sz w:val="20"/>
          <w:rtl/>
          <w:lang w:bidi="ar-DZ"/>
        </w:rPr>
        <w:t xml:space="preserve"> </w:t>
      </w:r>
      <w:r w:rsidR="00271002">
        <w:rPr>
          <w:b/>
          <w:bCs/>
          <w:sz w:val="20"/>
          <w:rtl/>
          <w:lang w:bidi="ar-DZ"/>
        </w:rPr>
        <w:t>وزارة التعليـــــــــــم العـــــــــــالي و البحـــــــــث العلـــــــمي</w:t>
      </w:r>
    </w:p>
    <w:p w14:paraId="5376FDD2" w14:textId="77777777" w:rsidR="00DC3B1F" w:rsidRPr="00DD1152" w:rsidRDefault="00DC3B1F" w:rsidP="0027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D1152">
        <w:rPr>
          <w:rFonts w:ascii="Times New Roman" w:hAnsi="Times New Roman"/>
          <w:b/>
          <w:bCs/>
          <w:rtl/>
        </w:rPr>
        <w:t>جامعة وهران للعلوم والتكنولوجيا محمد بوضياف</w:t>
      </w:r>
    </w:p>
    <w:p w14:paraId="16F44732" w14:textId="77777777" w:rsidR="00DC3B1F" w:rsidRPr="00DD1152" w:rsidRDefault="00DC3B1F" w:rsidP="00DC3B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D1152">
        <w:rPr>
          <w:rFonts w:ascii="Times New Roman" w:hAnsi="Times New Roman"/>
          <w:b/>
          <w:bCs/>
        </w:rPr>
        <w:t>République Algérienne Démocratique et Populaire</w:t>
      </w:r>
    </w:p>
    <w:p w14:paraId="345BFDD7" w14:textId="77777777" w:rsidR="00DC3B1F" w:rsidRPr="00DD1152" w:rsidRDefault="00DC3B1F" w:rsidP="00DC3B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D1152">
        <w:rPr>
          <w:rFonts w:ascii="Times New Roman" w:hAnsi="Times New Roman"/>
          <w:b/>
          <w:bCs/>
        </w:rPr>
        <w:t>Ministère de l’Enseignement Supérieur Et de la Recherche Scientifique</w:t>
      </w:r>
    </w:p>
    <w:p w14:paraId="4825EF2E" w14:textId="77777777" w:rsidR="00DC3B1F" w:rsidRPr="00DD1152" w:rsidRDefault="00DC3B1F" w:rsidP="00DC3B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D1152">
        <w:rPr>
          <w:rFonts w:ascii="Times New Roman" w:hAnsi="Times New Roman"/>
          <w:b/>
          <w:bCs/>
        </w:rPr>
        <w:t>Université des Sciences et de la Technologie d’Oran Mohamed BOUDIAF</w:t>
      </w:r>
    </w:p>
    <w:p w14:paraId="72559BE3" w14:textId="77777777" w:rsidR="00DC3B1F" w:rsidRPr="00DD1152" w:rsidRDefault="00DC3B1F" w:rsidP="00DC3B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DD1152">
        <w:rPr>
          <w:rFonts w:ascii="Times New Roman" w:hAnsi="Times New Roman"/>
          <w:b/>
          <w:bCs/>
          <w:rtl/>
        </w:rPr>
        <w:t>كليةالكيمياء</w:t>
      </w:r>
      <w:proofErr w:type="spellEnd"/>
    </w:p>
    <w:p w14:paraId="594A4E0C" w14:textId="77777777" w:rsidR="00E86C5F" w:rsidRPr="003F0D59" w:rsidRDefault="00E86C5F" w:rsidP="00DC3B1F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12A1027F" w14:textId="77777777" w:rsidR="00E86C5F" w:rsidRPr="00DC3B1F" w:rsidRDefault="00E86C5F" w:rsidP="003F47ED">
      <w:pPr>
        <w:spacing w:after="0" w:line="240" w:lineRule="auto"/>
        <w:jc w:val="center"/>
        <w:rPr>
          <w:rFonts w:ascii="Sitka Small" w:hAnsi="Sitka Small" w:cstheme="majorBidi"/>
          <w:b/>
          <w:sz w:val="32"/>
          <w:szCs w:val="32"/>
        </w:rPr>
      </w:pPr>
      <w:r w:rsidRPr="00DC3B1F">
        <w:rPr>
          <w:rFonts w:ascii="Sitka Small" w:hAnsi="Sitka Small" w:cstheme="majorBidi"/>
          <w:b/>
          <w:sz w:val="32"/>
          <w:szCs w:val="32"/>
        </w:rPr>
        <w:t>Corrigé</w:t>
      </w:r>
    </w:p>
    <w:p w14:paraId="45E97756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2893F6BC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</w:rPr>
      </w:pPr>
    </w:p>
    <w:p w14:paraId="4F6D51A1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b/>
        </w:rPr>
        <w:t>Estimation du débit horaire moyen</w:t>
      </w:r>
    </w:p>
    <w:p w14:paraId="2FE16455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</w:rPr>
        <w:t xml:space="preserve">Le débit moyen horaire est donné par la relation : </w:t>
      </w:r>
    </w:p>
    <w:p w14:paraId="74D2D85C" w14:textId="77777777" w:rsidR="00E86C5F" w:rsidRPr="003F0D59" w:rsidRDefault="00E86C5F" w:rsidP="003F47ED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position w:val="-24"/>
        </w:rPr>
      </w:pPr>
      <w:r w:rsidRPr="002656EF">
        <w:rPr>
          <w:rFonts w:asciiTheme="majorBidi" w:hAnsiTheme="majorBidi" w:cstheme="majorBidi"/>
          <w:position w:val="-24"/>
          <w:highlight w:val="green"/>
        </w:rPr>
        <w:object w:dxaOrig="1160" w:dyaOrig="660" w14:anchorId="68F226E8">
          <v:shape id="_x0000_i1026" type="#_x0000_t75" style="width:57.6pt;height:33.6pt" o:ole="">
            <v:imagedata r:id="rId8" o:title=""/>
          </v:shape>
          <o:OLEObject Type="Embed" ProgID="Equation.DSMT4" ShapeID="_x0000_i1026" DrawAspect="Content" ObjectID="_1767429842" r:id="rId9"/>
        </w:object>
      </w:r>
    </w:p>
    <w:p w14:paraId="57C32633" w14:textId="77777777" w:rsidR="00E86C5F" w:rsidRPr="003F0D59" w:rsidRDefault="00E86C5F" w:rsidP="003F47ED">
      <w:pPr>
        <w:spacing w:after="0" w:line="240" w:lineRule="auto"/>
        <w:ind w:left="360"/>
        <w:jc w:val="center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position w:val="-24"/>
        </w:rPr>
        <w:object w:dxaOrig="2780" w:dyaOrig="620" w14:anchorId="2CCB7CC1">
          <v:shape id="_x0000_i1027" type="#_x0000_t75" style="width:138.6pt;height:30.6pt" o:ole="">
            <v:imagedata r:id="rId10" o:title=""/>
          </v:shape>
          <o:OLEObject Type="Embed" ProgID="Equation.DSMT4" ShapeID="_x0000_i1027" DrawAspect="Content" ObjectID="_1767429843" r:id="rId11"/>
        </w:object>
      </w:r>
    </w:p>
    <w:p w14:paraId="749D5834" w14:textId="77777777" w:rsidR="00E86C5F" w:rsidRPr="003F0D59" w:rsidRDefault="00E86C5F" w:rsidP="003F47ED">
      <w:pPr>
        <w:spacing w:after="0" w:line="240" w:lineRule="auto"/>
        <w:ind w:left="360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14"/>
          <w:highlight w:val="green"/>
        </w:rPr>
        <w:object w:dxaOrig="1920" w:dyaOrig="400" w14:anchorId="157DD63A">
          <v:shape id="_x0000_i1028" type="#_x0000_t75" style="width:96pt;height:20.4pt" o:ole="">
            <v:imagedata r:id="rId12" o:title=""/>
          </v:shape>
          <o:OLEObject Type="Embed" ProgID="Equation.DSMT4" ShapeID="_x0000_i1028" DrawAspect="Content" ObjectID="_1767429844" r:id="rId13"/>
        </w:object>
      </w:r>
    </w:p>
    <w:p w14:paraId="534DAF63" w14:textId="77777777" w:rsidR="00E86C5F" w:rsidRPr="003F0D59" w:rsidRDefault="00E86C5F" w:rsidP="003F47ED">
      <w:pPr>
        <w:spacing w:after="0" w:line="240" w:lineRule="auto"/>
        <w:rPr>
          <w:rFonts w:asciiTheme="majorBidi" w:hAnsiTheme="majorBidi" w:cstheme="majorBidi"/>
          <w:b/>
        </w:rPr>
      </w:pPr>
    </w:p>
    <w:p w14:paraId="664E4367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b/>
          <w:bCs/>
        </w:rPr>
        <w:t>Estimation</w:t>
      </w:r>
      <w:r w:rsidRPr="003F0D59">
        <w:rPr>
          <w:rFonts w:asciiTheme="majorBidi" w:hAnsiTheme="majorBidi" w:cstheme="majorBidi"/>
          <w:b/>
          <w:bCs/>
          <w:iCs/>
        </w:rPr>
        <w:t xml:space="preserve"> du débit de pointe par temps sec : </w:t>
      </w:r>
      <w:proofErr w:type="spellStart"/>
      <w:r w:rsidRPr="003F0D59">
        <w:rPr>
          <w:rFonts w:asciiTheme="majorBidi" w:hAnsiTheme="majorBidi" w:cstheme="majorBidi"/>
          <w:b/>
          <w:bCs/>
          <w:i/>
          <w:iCs/>
        </w:rPr>
        <w:t>Q</w:t>
      </w:r>
      <w:r w:rsidRPr="003F0D59">
        <w:rPr>
          <w:rFonts w:asciiTheme="majorBidi" w:hAnsiTheme="majorBidi" w:cstheme="majorBidi"/>
          <w:b/>
          <w:bCs/>
          <w:i/>
          <w:iCs/>
          <w:vertAlign w:val="subscript"/>
        </w:rPr>
        <w:t>pts</w:t>
      </w:r>
      <w:proofErr w:type="spellEnd"/>
    </w:p>
    <w:p w14:paraId="637CA979" w14:textId="2258AD34" w:rsidR="00E86C5F" w:rsidRPr="005468AC" w:rsidRDefault="00E86C5F" w:rsidP="003F47ED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3F0D59">
        <w:rPr>
          <w:rFonts w:asciiTheme="majorBidi" w:hAnsiTheme="majorBidi" w:cstheme="majorBidi"/>
        </w:rPr>
        <w:t xml:space="preserve">Le débit de pointe en temps </w:t>
      </w:r>
      <w:r w:rsidR="005468AC" w:rsidRPr="003F0D59">
        <w:rPr>
          <w:rFonts w:asciiTheme="majorBidi" w:hAnsiTheme="majorBidi" w:cstheme="majorBidi"/>
        </w:rPr>
        <w:t>sec</w:t>
      </w:r>
      <w:r w:rsidR="005468AC" w:rsidRPr="003F0D59">
        <w:rPr>
          <w:rFonts w:asciiTheme="majorBidi" w:hAnsiTheme="majorBidi" w:cstheme="majorBidi"/>
          <w:b/>
        </w:rPr>
        <w:t xml:space="preserve"> </w:t>
      </w:r>
      <w:r w:rsidR="005468AC" w:rsidRPr="005468AC">
        <w:rPr>
          <w:rFonts w:asciiTheme="majorBidi" w:hAnsiTheme="majorBidi" w:cstheme="majorBidi"/>
          <w:bCs/>
        </w:rPr>
        <w:t>correspond</w:t>
      </w:r>
      <w:r w:rsidRPr="005468AC">
        <w:rPr>
          <w:rFonts w:asciiTheme="majorBidi" w:hAnsiTheme="majorBidi" w:cstheme="majorBidi"/>
          <w:bCs/>
        </w:rPr>
        <w:t xml:space="preserve"> au débit horaire maximal reçu par la station :</w:t>
      </w:r>
    </w:p>
    <w:p w14:paraId="407E65BE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position w:val="-14"/>
        </w:rPr>
      </w:pPr>
      <w:r w:rsidRPr="002656EF">
        <w:rPr>
          <w:rFonts w:asciiTheme="majorBidi" w:hAnsiTheme="majorBidi" w:cstheme="majorBidi"/>
          <w:position w:val="-14"/>
          <w:highlight w:val="green"/>
        </w:rPr>
        <w:object w:dxaOrig="1760" w:dyaOrig="380" w14:anchorId="179027F2">
          <v:shape id="_x0000_i1029" type="#_x0000_t75" style="width:88.8pt;height:18.6pt" o:ole="">
            <v:imagedata r:id="rId14" o:title=""/>
          </v:shape>
          <o:OLEObject Type="Embed" ProgID="Equation.DSMT4" ShapeID="_x0000_i1029" DrawAspect="Content" ObjectID="_1767429845" r:id="rId15"/>
        </w:object>
      </w:r>
    </w:p>
    <w:p w14:paraId="4C11FB3F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position w:val="-12"/>
        </w:rPr>
      </w:pPr>
      <w:r w:rsidRPr="002656EF">
        <w:rPr>
          <w:rFonts w:asciiTheme="majorBidi" w:hAnsiTheme="majorBidi" w:cstheme="majorBidi"/>
          <w:position w:val="-38"/>
          <w:highlight w:val="green"/>
        </w:rPr>
        <w:object w:dxaOrig="1939" w:dyaOrig="760" w14:anchorId="10591D39">
          <v:shape id="_x0000_i1030" type="#_x0000_t75" style="width:97.8pt;height:38.4pt" o:ole="">
            <v:imagedata r:id="rId16" o:title=""/>
          </v:shape>
          <o:OLEObject Type="Embed" ProgID="Equation.DSMT4" ShapeID="_x0000_i1030" DrawAspect="Content" ObjectID="_1767429846" r:id="rId17"/>
        </w:object>
      </w:r>
      <w:r w:rsidRPr="003F0D59">
        <w:rPr>
          <w:rFonts w:asciiTheme="majorBidi" w:hAnsiTheme="majorBidi" w:cstheme="majorBidi"/>
          <w:position w:val="-34"/>
        </w:rPr>
        <w:t xml:space="preserve">                           </w:t>
      </w:r>
      <w:r w:rsidRPr="003F0D59">
        <w:rPr>
          <w:rFonts w:asciiTheme="majorBidi" w:hAnsiTheme="majorBidi" w:cstheme="majorBidi"/>
          <w:position w:val="-14"/>
        </w:rPr>
        <w:object w:dxaOrig="1579" w:dyaOrig="380" w14:anchorId="45C2D0EC">
          <v:shape id="_x0000_i1031" type="#_x0000_t75" style="width:78.6pt;height:18.6pt" o:ole="">
            <v:imagedata r:id="rId18" o:title=""/>
          </v:shape>
          <o:OLEObject Type="Embed" ProgID="Equation.DSMT4" ShapeID="_x0000_i1031" DrawAspect="Content" ObjectID="_1767429847" r:id="rId19"/>
        </w:object>
      </w:r>
    </w:p>
    <w:p w14:paraId="68E075D4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 w:rsidRPr="002656EF">
        <w:rPr>
          <w:rFonts w:asciiTheme="majorBidi" w:hAnsiTheme="majorBidi" w:cstheme="majorBidi"/>
          <w:position w:val="-14"/>
          <w:highlight w:val="green"/>
        </w:rPr>
        <w:object w:dxaOrig="760" w:dyaOrig="380" w14:anchorId="5DD5D6EF">
          <v:shape id="_x0000_i1032" type="#_x0000_t75" style="width:48.6pt;height:24.6pt" o:ole="">
            <v:imagedata r:id="rId20" o:title=""/>
          </v:shape>
          <o:OLEObject Type="Embed" ProgID="Equation.DSMT4" ShapeID="_x0000_i1032" DrawAspect="Content" ObjectID="_1767429848" r:id="rId21"/>
        </w:object>
      </w:r>
      <w:r w:rsidRPr="003F0D59">
        <w:rPr>
          <w:rFonts w:asciiTheme="majorBidi" w:hAnsiTheme="majorBidi" w:cstheme="majorBidi"/>
          <w:position w:val="-14"/>
        </w:rPr>
        <w:t xml:space="preserve">                                       </w:t>
      </w:r>
      <w:proofErr w:type="spellStart"/>
      <w:r w:rsidRPr="003F0D59">
        <w:rPr>
          <w:rFonts w:asciiTheme="majorBidi" w:hAnsiTheme="majorBidi" w:cstheme="majorBidi"/>
          <w:i/>
          <w:iCs/>
        </w:rPr>
        <w:t>Q</w:t>
      </w:r>
      <w:r w:rsidRPr="003F0D59">
        <w:rPr>
          <w:rFonts w:asciiTheme="majorBidi" w:hAnsiTheme="majorBidi" w:cstheme="majorBidi"/>
          <w:i/>
          <w:iCs/>
          <w:vertAlign w:val="subscript"/>
        </w:rPr>
        <w:t>moy.h</w:t>
      </w:r>
      <w:proofErr w:type="spellEnd"/>
      <w:r w:rsidRPr="003F0D59">
        <w:rPr>
          <w:rFonts w:asciiTheme="majorBidi" w:hAnsiTheme="majorBidi" w:cstheme="majorBidi"/>
          <w:i/>
          <w:iCs/>
        </w:rPr>
        <w:t xml:space="preserve"> &lt; 2,8L/s</w:t>
      </w:r>
    </w:p>
    <w:p w14:paraId="06152CF9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</w:p>
    <w:p w14:paraId="756AEF98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position w:val="-24"/>
        </w:rPr>
        <w:object w:dxaOrig="4760" w:dyaOrig="620" w14:anchorId="6FA3698F">
          <v:shape id="_x0000_i1033" type="#_x0000_t75" style="width:237.6pt;height:30.6pt" o:ole="">
            <v:imagedata r:id="rId22" o:title=""/>
          </v:shape>
          <o:OLEObject Type="Embed" ProgID="Equation.DSMT4" ShapeID="_x0000_i1033" DrawAspect="Content" ObjectID="_1767429849" r:id="rId23"/>
        </w:object>
      </w:r>
    </w:p>
    <w:p w14:paraId="2276A1B1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36"/>
          <w:highlight w:val="green"/>
        </w:rPr>
        <w:object w:dxaOrig="4280" w:dyaOrig="740" w14:anchorId="6B1591E0">
          <v:shape id="_x0000_i1034" type="#_x0000_t75" style="width:213.6pt;height:36.6pt" o:ole="">
            <v:imagedata r:id="rId24" o:title=""/>
          </v:shape>
          <o:OLEObject Type="Embed" ProgID="Equation.DSMT4" ShapeID="_x0000_i1034" DrawAspect="Content" ObjectID="_1767429850" r:id="rId25"/>
        </w:object>
      </w:r>
    </w:p>
    <w:p w14:paraId="3C25C65D" w14:textId="77777777" w:rsidR="00E86C5F" w:rsidRPr="003F0D59" w:rsidRDefault="00CD3FDC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36"/>
          <w:highlight w:val="green"/>
        </w:rPr>
        <w:object w:dxaOrig="8760" w:dyaOrig="840" w14:anchorId="358A3330">
          <v:shape id="_x0000_i1035" type="#_x0000_t75" style="width:438pt;height:42pt" o:ole="">
            <v:imagedata r:id="rId26" o:title=""/>
          </v:shape>
          <o:OLEObject Type="Embed" ProgID="Equation.DSMT4" ShapeID="_x0000_i1035" DrawAspect="Content" ObjectID="_1767429851" r:id="rId27"/>
        </w:object>
      </w:r>
    </w:p>
    <w:p w14:paraId="1037A711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42110361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b/>
          <w:bCs/>
        </w:rPr>
        <w:t>Estimation</w:t>
      </w:r>
      <w:r w:rsidRPr="003F0D59">
        <w:rPr>
          <w:rFonts w:asciiTheme="majorBidi" w:hAnsiTheme="majorBidi" w:cstheme="majorBidi"/>
          <w:b/>
          <w:bCs/>
          <w:iCs/>
        </w:rPr>
        <w:t xml:space="preserve"> du débit de pointe par temps de pluie </w:t>
      </w:r>
    </w:p>
    <w:p w14:paraId="21BB6FAA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b/>
          <w:i/>
          <w:vertAlign w:val="subscript"/>
        </w:rPr>
      </w:pPr>
      <w:r w:rsidRPr="003F0D59">
        <w:rPr>
          <w:rFonts w:asciiTheme="majorBidi" w:hAnsiTheme="majorBidi" w:cstheme="majorBidi"/>
        </w:rPr>
        <w:t xml:space="preserve">Le débit de pointe en temps de pluie est donné par : </w:t>
      </w:r>
      <w:proofErr w:type="spellStart"/>
      <w:r w:rsidRPr="003F0D59">
        <w:rPr>
          <w:rFonts w:asciiTheme="majorBidi" w:hAnsiTheme="majorBidi" w:cstheme="majorBidi"/>
          <w:b/>
          <w:i/>
        </w:rPr>
        <w:t>Q</w:t>
      </w:r>
      <w:r w:rsidRPr="003F0D59">
        <w:rPr>
          <w:rFonts w:asciiTheme="majorBidi" w:hAnsiTheme="majorBidi" w:cstheme="majorBidi"/>
          <w:b/>
          <w:i/>
          <w:vertAlign w:val="subscript"/>
        </w:rPr>
        <w:t>ptp</w:t>
      </w:r>
      <w:proofErr w:type="spellEnd"/>
    </w:p>
    <w:p w14:paraId="2EB794EA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vertAlign w:val="subscript"/>
        </w:rPr>
      </w:pPr>
    </w:p>
    <w:p w14:paraId="53D8ABC6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14"/>
          <w:highlight w:val="green"/>
        </w:rPr>
        <w:object w:dxaOrig="1400" w:dyaOrig="380" w14:anchorId="11DA992C">
          <v:shape id="_x0000_i1036" type="#_x0000_t75" style="width:69.6pt;height:18.6pt" o:ole="">
            <v:imagedata r:id="rId28" o:title=""/>
          </v:shape>
          <o:OLEObject Type="Embed" ProgID="Equation.DSMT4" ShapeID="_x0000_i1036" DrawAspect="Content" ObjectID="_1767429852" r:id="rId29"/>
        </w:object>
      </w:r>
    </w:p>
    <w:p w14:paraId="3A42B1CF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2BAC14BD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position w:val="-10"/>
        </w:rPr>
        <w:object w:dxaOrig="760" w:dyaOrig="320" w14:anchorId="0A32F392">
          <v:shape id="_x0000_i1037" type="#_x0000_t75" style="width:38.4pt;height:15.6pt" o:ole="">
            <v:imagedata r:id="rId30" o:title=""/>
          </v:shape>
          <o:OLEObject Type="Embed" ProgID="Equation.DSMT4" ShapeID="_x0000_i1037" DrawAspect="Content" ObjectID="_1767429853" r:id="rId31"/>
        </w:object>
      </w:r>
    </w:p>
    <w:p w14:paraId="03A45587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36"/>
          <w:highlight w:val="green"/>
        </w:rPr>
        <w:object w:dxaOrig="5020" w:dyaOrig="840" w14:anchorId="5FB6DF8F">
          <v:shape id="_x0000_i1038" type="#_x0000_t75" style="width:251.4pt;height:42pt" o:ole="">
            <v:imagedata r:id="rId32" o:title=""/>
          </v:shape>
          <o:OLEObject Type="Embed" ProgID="Equation.DSMT4" ShapeID="_x0000_i1038" DrawAspect="Content" ObjectID="_1767429854" r:id="rId33"/>
        </w:object>
      </w:r>
    </w:p>
    <w:p w14:paraId="5271DEBA" w14:textId="77777777" w:rsidR="00E86C5F" w:rsidRPr="003F0D59" w:rsidRDefault="00E86C5F" w:rsidP="003F47ED">
      <w:pPr>
        <w:spacing w:after="0" w:line="240" w:lineRule="auto"/>
        <w:rPr>
          <w:rFonts w:asciiTheme="majorBidi" w:hAnsiTheme="majorBidi" w:cstheme="majorBidi"/>
        </w:rPr>
      </w:pPr>
    </w:p>
    <w:p w14:paraId="757A78BB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b/>
        </w:rPr>
        <w:t>Estimation des charges</w:t>
      </w:r>
    </w:p>
    <w:p w14:paraId="7676A51A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position w:val="-14"/>
        </w:rPr>
        <w:object w:dxaOrig="1800" w:dyaOrig="380" w14:anchorId="05AB61A5">
          <v:shape id="_x0000_i1039" type="#_x0000_t75" style="width:90pt;height:18.6pt" o:ole="">
            <v:imagedata r:id="rId34" o:title=""/>
          </v:shape>
          <o:OLEObject Type="Embed" ProgID="Equation.DSMT4" ShapeID="_x0000_i1039" DrawAspect="Content" ObjectID="_1767429855" r:id="rId35"/>
        </w:object>
      </w:r>
      <w:r w:rsidRPr="003F0D59">
        <w:rPr>
          <w:rFonts w:asciiTheme="majorBidi" w:hAnsiTheme="majorBidi" w:cstheme="majorBidi"/>
        </w:rPr>
        <w:t xml:space="preserve">  </w:t>
      </w:r>
      <w:r w:rsidRPr="003F0D59">
        <w:rPr>
          <w:rFonts w:asciiTheme="majorBidi" w:hAnsiTheme="majorBidi" w:cstheme="majorBidi"/>
          <w:position w:val="-12"/>
        </w:rPr>
        <w:object w:dxaOrig="1760" w:dyaOrig="360" w14:anchorId="1ACDB19D">
          <v:shape id="_x0000_i1040" type="#_x0000_t75" style="width:87.6pt;height:18pt" o:ole="">
            <v:imagedata r:id="rId36" o:title=""/>
          </v:shape>
          <o:OLEObject Type="Embed" ProgID="Equation.DSMT4" ShapeID="_x0000_i1040" DrawAspect="Content" ObjectID="_1767429856" r:id="rId37"/>
        </w:object>
      </w:r>
    </w:p>
    <w:p w14:paraId="40A8CA5C" w14:textId="77777777" w:rsidR="00E86C5F" w:rsidRPr="003F0D59" w:rsidRDefault="00E86C5F" w:rsidP="003F47E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u w:val="single"/>
        </w:rPr>
      </w:pPr>
      <w:r w:rsidRPr="003F0D59">
        <w:rPr>
          <w:rFonts w:asciiTheme="majorBidi" w:hAnsiTheme="majorBidi" w:cstheme="majorBidi"/>
          <w:u w:val="single"/>
        </w:rPr>
        <w:t>Charge moyenne journalière en DBO</w:t>
      </w:r>
      <w:r w:rsidRPr="003F0D59">
        <w:rPr>
          <w:rFonts w:asciiTheme="majorBidi" w:hAnsiTheme="majorBidi" w:cstheme="majorBidi"/>
          <w:u w:val="single"/>
          <w:vertAlign w:val="subscript"/>
        </w:rPr>
        <w:t>5</w:t>
      </w:r>
      <w:r w:rsidRPr="003F0D59">
        <w:rPr>
          <w:rFonts w:asciiTheme="majorBidi" w:hAnsiTheme="majorBidi" w:cstheme="majorBidi"/>
        </w:rPr>
        <w:t xml:space="preserve"> : </w:t>
      </w:r>
      <w:r w:rsidRPr="003F0D59">
        <w:rPr>
          <w:rFonts w:asciiTheme="majorBidi" w:hAnsiTheme="majorBidi" w:cstheme="majorBidi"/>
          <w:b/>
        </w:rPr>
        <w:t>L</w:t>
      </w:r>
      <w:r w:rsidRPr="003F0D59">
        <w:rPr>
          <w:rFonts w:asciiTheme="majorBidi" w:hAnsiTheme="majorBidi" w:cstheme="majorBidi"/>
          <w:b/>
          <w:vertAlign w:val="subscript"/>
        </w:rPr>
        <w:t>0</w:t>
      </w:r>
    </w:p>
    <w:p w14:paraId="26680543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24"/>
          <w:highlight w:val="green"/>
        </w:rPr>
        <w:object w:dxaOrig="5000" w:dyaOrig="660" w14:anchorId="60239020">
          <v:shape id="_x0000_i1041" type="#_x0000_t75" style="width:249.6pt;height:33pt" o:ole="">
            <v:imagedata r:id="rId38" o:title=""/>
          </v:shape>
          <o:OLEObject Type="Embed" ProgID="Equation.DSMT4" ShapeID="_x0000_i1041" DrawAspect="Content" ObjectID="_1767429857" r:id="rId39"/>
        </w:object>
      </w:r>
    </w:p>
    <w:p w14:paraId="7F9EAD02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u w:val="single"/>
        </w:rPr>
      </w:pPr>
      <w:r w:rsidRPr="002656EF">
        <w:rPr>
          <w:rFonts w:asciiTheme="majorBidi" w:hAnsiTheme="majorBidi" w:cstheme="majorBidi"/>
          <w:position w:val="-12"/>
          <w:highlight w:val="green"/>
        </w:rPr>
        <w:object w:dxaOrig="1719" w:dyaOrig="360" w14:anchorId="4F5D0F63">
          <v:shape id="_x0000_i1042" type="#_x0000_t75" style="width:86.4pt;height:18pt" o:ole="">
            <v:imagedata r:id="rId40" o:title=""/>
          </v:shape>
          <o:OLEObject Type="Embed" ProgID="Equation.DSMT4" ShapeID="_x0000_i1042" DrawAspect="Content" ObjectID="_1767429858" r:id="rId41"/>
        </w:object>
      </w:r>
    </w:p>
    <w:p w14:paraId="0560257C" w14:textId="77777777" w:rsidR="00E86C5F" w:rsidRPr="003F0D59" w:rsidRDefault="00E86C5F" w:rsidP="003F47E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u w:val="single"/>
        </w:rPr>
      </w:pPr>
      <w:r w:rsidRPr="003F0D59">
        <w:rPr>
          <w:rFonts w:asciiTheme="majorBidi" w:hAnsiTheme="majorBidi" w:cstheme="majorBidi"/>
          <w:u w:val="single"/>
        </w:rPr>
        <w:t>Charge moyenne journalière en MES</w:t>
      </w:r>
      <w:r w:rsidRPr="003F0D59">
        <w:rPr>
          <w:rFonts w:asciiTheme="majorBidi" w:hAnsiTheme="majorBidi" w:cstheme="majorBidi"/>
        </w:rPr>
        <w:t xml:space="preserve"> : </w:t>
      </w:r>
      <w:r w:rsidRPr="003F0D59">
        <w:rPr>
          <w:rFonts w:asciiTheme="majorBidi" w:hAnsiTheme="majorBidi" w:cstheme="majorBidi"/>
          <w:b/>
        </w:rPr>
        <w:t>N</w:t>
      </w:r>
      <w:r w:rsidRPr="003F0D59">
        <w:rPr>
          <w:rFonts w:asciiTheme="majorBidi" w:hAnsiTheme="majorBidi" w:cstheme="majorBidi"/>
          <w:b/>
          <w:vertAlign w:val="subscript"/>
        </w:rPr>
        <w:t>0</w:t>
      </w:r>
    </w:p>
    <w:p w14:paraId="548AADFC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46"/>
          <w:highlight w:val="green"/>
        </w:rPr>
        <w:object w:dxaOrig="5220" w:dyaOrig="1040" w14:anchorId="40243B28">
          <v:shape id="_x0000_i1043" type="#_x0000_t75" style="width:261pt;height:51.6pt" o:ole="">
            <v:imagedata r:id="rId42" o:title=""/>
          </v:shape>
          <o:OLEObject Type="Embed" ProgID="Equation.DSMT4" ShapeID="_x0000_i1043" DrawAspect="Content" ObjectID="_1767429859" r:id="rId43"/>
        </w:object>
      </w:r>
    </w:p>
    <w:p w14:paraId="67416F44" w14:textId="77777777" w:rsidR="00E86C5F" w:rsidRPr="003F0D59" w:rsidRDefault="00E86C5F" w:rsidP="003F47ED">
      <w:pPr>
        <w:spacing w:after="0" w:line="240" w:lineRule="auto"/>
        <w:rPr>
          <w:rFonts w:asciiTheme="majorBidi" w:hAnsiTheme="majorBidi" w:cstheme="majorBidi"/>
          <w:b/>
        </w:rPr>
      </w:pPr>
    </w:p>
    <w:p w14:paraId="545671EC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b/>
        </w:rPr>
        <w:t>Dimensionnement du dégrilleur :</w:t>
      </w:r>
    </w:p>
    <w:p w14:paraId="135D4BFF" w14:textId="77777777" w:rsidR="00E86C5F" w:rsidRPr="003F0D59" w:rsidRDefault="00E86C5F" w:rsidP="003F47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u w:val="single"/>
        </w:rPr>
      </w:pPr>
      <w:r w:rsidRPr="003F0D59">
        <w:rPr>
          <w:rFonts w:asciiTheme="majorBidi" w:hAnsiTheme="majorBidi" w:cstheme="majorBidi"/>
          <w:u w:val="single"/>
        </w:rPr>
        <w:t xml:space="preserve">Surface de passage de l’effluent </w:t>
      </w:r>
      <w:r w:rsidRPr="003F0D59">
        <w:rPr>
          <w:rFonts w:asciiTheme="majorBidi" w:hAnsiTheme="majorBidi" w:cstheme="majorBidi"/>
          <w:b/>
          <w:i/>
        </w:rPr>
        <w:t>S</w:t>
      </w:r>
    </w:p>
    <w:p w14:paraId="7D392044" w14:textId="77777777" w:rsidR="00E86C5F" w:rsidRPr="003F0D59" w:rsidRDefault="00CD3FDC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192"/>
          <w:highlight w:val="green"/>
        </w:rPr>
        <w:object w:dxaOrig="4320" w:dyaOrig="3960" w14:anchorId="48FE407A">
          <v:shape id="_x0000_i1044" type="#_x0000_t75" style="width:3in;height:198pt" o:ole="">
            <v:imagedata r:id="rId44" o:title=""/>
          </v:shape>
          <o:OLEObject Type="Embed" ProgID="Equation.DSMT4" ShapeID="_x0000_i1044" DrawAspect="Content" ObjectID="_1767429860" r:id="rId45"/>
        </w:object>
      </w:r>
    </w:p>
    <w:p w14:paraId="1397DE78" w14:textId="77777777" w:rsidR="00E86C5F" w:rsidRPr="003F0D59" w:rsidRDefault="00E86C5F" w:rsidP="003F47ED">
      <w:pPr>
        <w:spacing w:after="0" w:line="240" w:lineRule="auto"/>
        <w:rPr>
          <w:rFonts w:asciiTheme="majorBidi" w:hAnsiTheme="majorBidi" w:cstheme="majorBidi"/>
        </w:rPr>
      </w:pPr>
    </w:p>
    <w:p w14:paraId="443E6E8C" w14:textId="77777777" w:rsidR="00E86C5F" w:rsidRPr="003F0D59" w:rsidRDefault="007B53B0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12"/>
          <w:highlight w:val="green"/>
        </w:rPr>
        <w:object w:dxaOrig="1440" w:dyaOrig="380" w14:anchorId="5CFC6515">
          <v:shape id="_x0000_i1045" type="#_x0000_t75" style="width:1in;height:18.6pt" o:ole="">
            <v:imagedata r:id="rId46" o:title=""/>
          </v:shape>
          <o:OLEObject Type="Embed" ProgID="Equation.DSMT4" ShapeID="_x0000_i1045" DrawAspect="Content" ObjectID="_1767429861" r:id="rId47"/>
        </w:object>
      </w:r>
    </w:p>
    <w:p w14:paraId="2A23B93E" w14:textId="77777777" w:rsidR="00E86C5F" w:rsidRPr="003F0D59" w:rsidRDefault="00E86C5F" w:rsidP="003F47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  <w:r w:rsidRPr="003F0D59">
        <w:rPr>
          <w:rFonts w:asciiTheme="majorBidi" w:hAnsiTheme="majorBidi" w:cstheme="majorBidi"/>
          <w:i/>
          <w:u w:val="single"/>
        </w:rPr>
        <w:t xml:space="preserve">Hauteur de la grille </w:t>
      </w:r>
      <w:r w:rsidRPr="003F0D59">
        <w:rPr>
          <w:rFonts w:asciiTheme="majorBidi" w:hAnsiTheme="majorBidi" w:cstheme="majorBidi"/>
          <w:b/>
          <w:i/>
        </w:rPr>
        <w:t>H</w:t>
      </w:r>
    </w:p>
    <w:p w14:paraId="378644D5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24"/>
          <w:highlight w:val="green"/>
        </w:rPr>
        <w:object w:dxaOrig="940" w:dyaOrig="639" w14:anchorId="59BEAB85">
          <v:shape id="_x0000_i1046" type="#_x0000_t75" style="width:51pt;height:35.4pt" o:ole="">
            <v:imagedata r:id="rId48" o:title=""/>
          </v:shape>
          <o:OLEObject Type="Embed" ProgID="Equation.DSMT4" ShapeID="_x0000_i1046" DrawAspect="Content" ObjectID="_1767429862" r:id="rId49"/>
        </w:object>
      </w:r>
    </w:p>
    <w:p w14:paraId="350B79E5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  <w:r w:rsidRPr="003F0D59">
        <w:rPr>
          <w:rFonts w:ascii="Cambria Math" w:hAnsi="Cambria Math" w:cs="Cambria Math"/>
        </w:rPr>
        <w:t>𝑙</w:t>
      </w:r>
      <w:r w:rsidRPr="003F0D59">
        <w:rPr>
          <w:rFonts w:asciiTheme="majorBidi" w:hAnsiTheme="majorBidi" w:cstheme="majorBidi"/>
        </w:rPr>
        <w:t xml:space="preserve"> : </w:t>
      </w:r>
      <w:r w:rsidRPr="003F0D59">
        <w:rPr>
          <w:rFonts w:asciiTheme="majorBidi" w:hAnsiTheme="majorBidi" w:cstheme="majorBidi"/>
          <w:i/>
        </w:rPr>
        <w:t>largeur de la grille =1,2 m</w:t>
      </w:r>
    </w:p>
    <w:p w14:paraId="145009DB" w14:textId="77777777" w:rsidR="00E86C5F" w:rsidRPr="003F0D59" w:rsidRDefault="00D002A3" w:rsidP="003F47ED">
      <w:pPr>
        <w:spacing w:after="0" w:line="240" w:lineRule="auto"/>
        <w:jc w:val="center"/>
        <w:rPr>
          <w:rFonts w:asciiTheme="majorBidi" w:hAnsiTheme="majorBidi" w:cstheme="majorBidi"/>
          <w:position w:val="-28"/>
        </w:rPr>
      </w:pPr>
      <w:r w:rsidRPr="003F0D59">
        <w:rPr>
          <w:rFonts w:asciiTheme="majorBidi" w:hAnsiTheme="majorBidi" w:cstheme="majorBidi"/>
          <w:position w:val="-28"/>
        </w:rPr>
        <w:object w:dxaOrig="2439" w:dyaOrig="660" w14:anchorId="02C705CE">
          <v:shape id="_x0000_i1047" type="#_x0000_t75" style="width:122.4pt;height:33pt" o:ole="">
            <v:imagedata r:id="rId50" o:title=""/>
          </v:shape>
          <o:OLEObject Type="Embed" ProgID="Equation.DSMT4" ShapeID="_x0000_i1047" DrawAspect="Content" ObjectID="_1767429863" r:id="rId51"/>
        </w:object>
      </w:r>
    </w:p>
    <w:p w14:paraId="5D96CADB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7CF12B84" w14:textId="77777777" w:rsidR="00E86C5F" w:rsidRPr="003F0D59" w:rsidRDefault="00D002A3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10"/>
          <w:highlight w:val="green"/>
        </w:rPr>
        <w:object w:dxaOrig="1100" w:dyaOrig="320" w14:anchorId="28366650">
          <v:shape id="_x0000_i1048" type="#_x0000_t75" style="width:54.6pt;height:15.6pt" o:ole="">
            <v:imagedata r:id="rId52" o:title=""/>
          </v:shape>
          <o:OLEObject Type="Embed" ProgID="Equation.DSMT4" ShapeID="_x0000_i1048" DrawAspect="Content" ObjectID="_1767429864" r:id="rId53"/>
        </w:object>
      </w:r>
    </w:p>
    <w:p w14:paraId="4B1F5FBD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0DA8A802" w14:textId="77777777" w:rsidR="00E86C5F" w:rsidRPr="003F0D59" w:rsidRDefault="00E86C5F" w:rsidP="003F47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  <w:r w:rsidRPr="003F0D59">
        <w:rPr>
          <w:rFonts w:asciiTheme="majorBidi" w:hAnsiTheme="majorBidi" w:cstheme="majorBidi"/>
          <w:i/>
          <w:u w:val="single"/>
        </w:rPr>
        <w:t xml:space="preserve">Perte de Charge </w:t>
      </w:r>
      <w:r w:rsidRPr="003F0D59">
        <w:rPr>
          <w:rFonts w:asciiTheme="majorBidi" w:hAnsiTheme="majorBidi" w:cstheme="majorBidi"/>
          <w:b/>
          <w:i/>
        </w:rPr>
        <w:t>ΔH</w:t>
      </w:r>
    </w:p>
    <w:p w14:paraId="1A42201B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position w:val="-28"/>
        </w:rPr>
      </w:pPr>
      <w:r w:rsidRPr="002656EF">
        <w:rPr>
          <w:rFonts w:asciiTheme="majorBidi" w:hAnsiTheme="majorBidi" w:cstheme="majorBidi"/>
          <w:position w:val="-28"/>
          <w:highlight w:val="green"/>
        </w:rPr>
        <w:object w:dxaOrig="2720" w:dyaOrig="820" w14:anchorId="49FFC090">
          <v:shape id="_x0000_i1049" type="#_x0000_t75" style="width:158.4pt;height:47.4pt" o:ole="">
            <v:imagedata r:id="rId54" o:title=""/>
          </v:shape>
          <o:OLEObject Type="Embed" ProgID="Equation.DSMT4" ShapeID="_x0000_i1049" DrawAspect="Content" ObjectID="_1767429865" r:id="rId55"/>
        </w:object>
      </w:r>
    </w:p>
    <w:p w14:paraId="75D67B4E" w14:textId="77777777" w:rsidR="00E86C5F" w:rsidRPr="003F0D59" w:rsidRDefault="0068038B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52"/>
          <w:highlight w:val="green"/>
        </w:rPr>
        <w:object w:dxaOrig="8080" w:dyaOrig="1160" w14:anchorId="738B3950">
          <v:shape id="_x0000_i1050" type="#_x0000_t75" style="width:404.4pt;height:57.6pt" o:ole="">
            <v:imagedata r:id="rId56" o:title=""/>
          </v:shape>
          <o:OLEObject Type="Embed" ProgID="Equation.DSMT4" ShapeID="_x0000_i1050" DrawAspect="Content" ObjectID="_1767429866" r:id="rId57"/>
        </w:object>
      </w:r>
    </w:p>
    <w:p w14:paraId="404554D3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3ED3F54C" w14:textId="77777777" w:rsidR="00E86C5F" w:rsidRPr="003F0D59" w:rsidRDefault="00E86C5F" w:rsidP="003F47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/>
        </w:rPr>
      </w:pPr>
      <w:r w:rsidRPr="003F0D59">
        <w:rPr>
          <w:rFonts w:asciiTheme="majorBidi" w:hAnsiTheme="majorBidi" w:cstheme="majorBidi"/>
          <w:i/>
          <w:u w:val="single"/>
        </w:rPr>
        <w:t>Nombre de barreaux</w:t>
      </w:r>
      <w:r w:rsidRPr="003F0D59">
        <w:rPr>
          <w:rFonts w:asciiTheme="majorBidi" w:hAnsiTheme="majorBidi" w:cstheme="majorBidi"/>
          <w:i/>
        </w:rPr>
        <w:t xml:space="preserve"> </w:t>
      </w:r>
      <w:r w:rsidRPr="003F0D59">
        <w:rPr>
          <w:rFonts w:asciiTheme="majorBidi" w:hAnsiTheme="majorBidi" w:cstheme="majorBidi"/>
          <w:b/>
          <w:i/>
        </w:rPr>
        <w:t>N</w:t>
      </w:r>
      <w:r w:rsidRPr="003F0D59">
        <w:rPr>
          <w:rFonts w:asciiTheme="majorBidi" w:hAnsiTheme="majorBidi" w:cstheme="majorBidi"/>
          <w:b/>
          <w:i/>
          <w:vertAlign w:val="subscript"/>
        </w:rPr>
        <w:t>b</w:t>
      </w:r>
    </w:p>
    <w:p w14:paraId="64764BDC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24"/>
          <w:highlight w:val="green"/>
        </w:rPr>
        <w:object w:dxaOrig="1140" w:dyaOrig="620" w14:anchorId="3F22AC92">
          <v:shape id="_x0000_i1051" type="#_x0000_t75" style="width:57pt;height:30.6pt" o:ole="">
            <v:imagedata r:id="rId58" o:title=""/>
          </v:shape>
          <o:OLEObject Type="Embed" ProgID="Equation.DSMT4" ShapeID="_x0000_i1051" DrawAspect="Content" ObjectID="_1767429867" r:id="rId59"/>
        </w:object>
      </w:r>
    </w:p>
    <w:p w14:paraId="29491C4D" w14:textId="77777777" w:rsidR="00E86C5F" w:rsidRPr="003F0D59" w:rsidRDefault="00E86C5F" w:rsidP="003F47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/>
        </w:rPr>
      </w:pPr>
      <w:r w:rsidRPr="003F0D59">
        <w:rPr>
          <w:rFonts w:asciiTheme="majorBidi" w:hAnsiTheme="majorBidi" w:cstheme="majorBidi"/>
          <w:i/>
          <w:u w:val="single"/>
        </w:rPr>
        <w:t>Largeur de la grille</w:t>
      </w:r>
      <w:r w:rsidRPr="003F0D59">
        <w:rPr>
          <w:rFonts w:asciiTheme="majorBidi" w:hAnsiTheme="majorBidi" w:cstheme="majorBidi"/>
          <w:i/>
        </w:rPr>
        <w:t xml:space="preserve"> </w:t>
      </w:r>
      <w:r w:rsidRPr="003F0D59">
        <w:rPr>
          <w:rFonts w:ascii="Cambria Math" w:hAnsi="Cambria Math" w:cs="Cambria Math"/>
          <w:b/>
        </w:rPr>
        <w:t>𝑙</w:t>
      </w:r>
    </w:p>
    <w:p w14:paraId="74CF8698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12"/>
          <w:highlight w:val="green"/>
        </w:rPr>
        <w:object w:dxaOrig="1760" w:dyaOrig="360" w14:anchorId="30433648">
          <v:shape id="_x0000_i1052" type="#_x0000_t75" style="width:88.8pt;height:18.6pt" o:ole="">
            <v:imagedata r:id="rId60" o:title=""/>
          </v:shape>
          <o:OLEObject Type="Embed" ProgID="Equation.DSMT4" ShapeID="_x0000_i1052" DrawAspect="Content" ObjectID="_1767429868" r:id="rId61"/>
        </w:object>
      </w:r>
    </w:p>
    <w:p w14:paraId="586B6024" w14:textId="77777777" w:rsidR="003F47ED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12"/>
          <w:highlight w:val="green"/>
        </w:rPr>
        <w:object w:dxaOrig="1200" w:dyaOrig="360" w14:anchorId="1D862872">
          <v:shape id="_x0000_i1053" type="#_x0000_t75" style="width:59.4pt;height:18.6pt" o:ole="">
            <v:imagedata r:id="rId62" o:title=""/>
          </v:shape>
          <o:OLEObject Type="Embed" ProgID="Equation.DSMT4" ShapeID="_x0000_i1053" DrawAspect="Content" ObjectID="_1767429869" r:id="rId63"/>
        </w:object>
      </w:r>
    </w:p>
    <w:p w14:paraId="2A5426B6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i/>
        </w:rPr>
      </w:pPr>
    </w:p>
    <w:p w14:paraId="795DE197" w14:textId="77777777" w:rsidR="00E86C5F" w:rsidRPr="003F0D59" w:rsidRDefault="0068038B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position w:val="-24"/>
        </w:rPr>
        <w:object w:dxaOrig="4660" w:dyaOrig="620" w14:anchorId="3ECA7169">
          <v:shape id="_x0000_i1054" type="#_x0000_t75" style="width:233.4pt;height:30.6pt" o:ole="">
            <v:imagedata r:id="rId64" o:title=""/>
          </v:shape>
          <o:OLEObject Type="Embed" ProgID="Equation.DSMT4" ShapeID="_x0000_i1054" DrawAspect="Content" ObjectID="_1767429870" r:id="rId65"/>
        </w:object>
      </w:r>
    </w:p>
    <w:p w14:paraId="21A45704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12"/>
          <w:highlight w:val="green"/>
        </w:rPr>
        <w:object w:dxaOrig="1800" w:dyaOrig="360" w14:anchorId="776D945F">
          <v:shape id="_x0000_i1055" type="#_x0000_t75" style="width:90pt;height:18pt" o:ole="">
            <v:imagedata r:id="rId66" o:title=""/>
          </v:shape>
          <o:OLEObject Type="Embed" ProgID="Equation.DSMT4" ShapeID="_x0000_i1055" DrawAspect="Content" ObjectID="_1767429871" r:id="rId67"/>
        </w:object>
      </w:r>
    </w:p>
    <w:p w14:paraId="7EFA5D75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position w:val="-24"/>
        </w:rPr>
      </w:pPr>
    </w:p>
    <w:p w14:paraId="65E0530E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i/>
        </w:rPr>
      </w:pPr>
      <w:r w:rsidRPr="003F0D59">
        <w:rPr>
          <w:rFonts w:asciiTheme="majorBidi" w:hAnsiTheme="majorBidi" w:cstheme="majorBidi"/>
          <w:b/>
          <w:i/>
        </w:rPr>
        <w:lastRenderedPageBreak/>
        <w:t xml:space="preserve">Dimensionnement du dessableur </w:t>
      </w:r>
    </w:p>
    <w:p w14:paraId="69DF1C2C" w14:textId="77777777" w:rsidR="00E86C5F" w:rsidRPr="003F0D59" w:rsidRDefault="00E86C5F" w:rsidP="003F47E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  <w:r w:rsidRPr="003F0D59">
        <w:rPr>
          <w:rFonts w:asciiTheme="majorBidi" w:hAnsiTheme="majorBidi" w:cstheme="majorBidi"/>
          <w:i/>
          <w:u w:val="single"/>
        </w:rPr>
        <w:t>Volume de chaque bassin</w:t>
      </w:r>
      <w:r w:rsidRPr="003F0D59">
        <w:rPr>
          <w:rFonts w:asciiTheme="majorBidi" w:hAnsiTheme="majorBidi" w:cstheme="majorBidi"/>
          <w:i/>
        </w:rPr>
        <w:t xml:space="preserve"> </w:t>
      </w:r>
      <w:r w:rsidRPr="003F0D59">
        <w:rPr>
          <w:rFonts w:asciiTheme="majorBidi" w:hAnsiTheme="majorBidi" w:cstheme="majorBidi"/>
          <w:b/>
          <w:i/>
        </w:rPr>
        <w:t>V</w:t>
      </w:r>
    </w:p>
    <w:p w14:paraId="2F48A6E4" w14:textId="77777777" w:rsidR="00E86C5F" w:rsidRPr="003F0D59" w:rsidRDefault="00F35E04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46"/>
          <w:highlight w:val="green"/>
        </w:rPr>
        <w:object w:dxaOrig="4160" w:dyaOrig="1040" w14:anchorId="129EE822">
          <v:shape id="_x0000_i1056" type="#_x0000_t75" style="width:207.6pt;height:51.6pt" o:ole="">
            <v:imagedata r:id="rId68" o:title=""/>
          </v:shape>
          <o:OLEObject Type="Embed" ProgID="Equation.DSMT4" ShapeID="_x0000_i1056" DrawAspect="Content" ObjectID="_1767429872" r:id="rId69"/>
        </w:object>
      </w:r>
    </w:p>
    <w:p w14:paraId="113749AE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</w:p>
    <w:p w14:paraId="11124B51" w14:textId="77777777" w:rsidR="00E86C5F" w:rsidRPr="003F0D59" w:rsidRDefault="00E86C5F" w:rsidP="003F47E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  <w:r w:rsidRPr="003F0D59">
        <w:rPr>
          <w:rFonts w:asciiTheme="majorBidi" w:hAnsiTheme="majorBidi" w:cstheme="majorBidi"/>
          <w:i/>
          <w:u w:val="single"/>
        </w:rPr>
        <w:t xml:space="preserve">Surface horizontale </w:t>
      </w:r>
      <w:r w:rsidRPr="003F0D59">
        <w:rPr>
          <w:rFonts w:asciiTheme="majorBidi" w:hAnsiTheme="majorBidi" w:cstheme="majorBidi"/>
          <w:b/>
          <w:i/>
        </w:rPr>
        <w:t>S</w:t>
      </w:r>
      <w:r w:rsidRPr="003F0D59">
        <w:rPr>
          <w:rFonts w:asciiTheme="majorBidi" w:hAnsiTheme="majorBidi" w:cstheme="majorBidi"/>
          <w:b/>
          <w:i/>
          <w:vertAlign w:val="subscript"/>
        </w:rPr>
        <w:t>h</w:t>
      </w:r>
      <w:r w:rsidR="00F35E04" w:rsidRPr="003F0D59">
        <w:rPr>
          <w:rFonts w:asciiTheme="majorBidi" w:hAnsiTheme="majorBidi" w:cstheme="majorBidi"/>
          <w:bCs/>
          <w:i/>
        </w:rPr>
        <w:t xml:space="preserve"> </w:t>
      </w:r>
      <w:r w:rsidR="00F35E04" w:rsidRPr="003F0D59">
        <w:rPr>
          <w:rFonts w:asciiTheme="majorBidi" w:hAnsiTheme="majorBidi" w:cstheme="majorBidi"/>
          <w:bCs/>
          <w:iCs/>
        </w:rPr>
        <w:t>de chaque dessableur</w:t>
      </w:r>
    </w:p>
    <w:p w14:paraId="05E01143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24"/>
          <w:highlight w:val="green"/>
        </w:rPr>
        <w:object w:dxaOrig="820" w:dyaOrig="620" w14:anchorId="753C12DA">
          <v:shape id="_x0000_i1057" type="#_x0000_t75" style="width:40.8pt;height:31.2pt" o:ole="">
            <v:imagedata r:id="rId70" o:title=""/>
          </v:shape>
          <o:OLEObject Type="Embed" ProgID="Equation.DSMT4" ShapeID="_x0000_i1057" DrawAspect="Content" ObjectID="_1767429873" r:id="rId71"/>
        </w:object>
      </w:r>
    </w:p>
    <w:p w14:paraId="0002D89D" w14:textId="77777777" w:rsidR="00E86C5F" w:rsidRPr="003F0D59" w:rsidRDefault="00F35E04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48"/>
          <w:highlight w:val="green"/>
        </w:rPr>
        <w:object w:dxaOrig="3080" w:dyaOrig="1060" w14:anchorId="1CAC1F5F">
          <v:shape id="_x0000_i1058" type="#_x0000_t75" style="width:153.6pt;height:53.4pt" o:ole="">
            <v:imagedata r:id="rId72" o:title=""/>
          </v:shape>
          <o:OLEObject Type="Embed" ProgID="Equation.DSMT4" ShapeID="_x0000_i1058" DrawAspect="Content" ObjectID="_1767429874" r:id="rId73"/>
        </w:object>
      </w:r>
    </w:p>
    <w:p w14:paraId="083CA507" w14:textId="77777777" w:rsidR="00E86C5F" w:rsidRPr="003F0D59" w:rsidRDefault="00E86C5F" w:rsidP="003F47ED">
      <w:pPr>
        <w:spacing w:after="0" w:line="240" w:lineRule="auto"/>
        <w:rPr>
          <w:rFonts w:asciiTheme="majorBidi" w:hAnsiTheme="majorBidi" w:cstheme="majorBidi"/>
        </w:rPr>
      </w:pPr>
    </w:p>
    <w:p w14:paraId="1993B48B" w14:textId="77777777" w:rsidR="00E86C5F" w:rsidRPr="003F0D59" w:rsidRDefault="00E86C5F" w:rsidP="003F47E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  <w:r w:rsidRPr="003F0D59">
        <w:rPr>
          <w:rFonts w:asciiTheme="majorBidi" w:hAnsiTheme="majorBidi" w:cstheme="majorBidi"/>
          <w:i/>
          <w:u w:val="single"/>
        </w:rPr>
        <w:t>Longueur</w:t>
      </w:r>
      <w:r w:rsidRPr="003F0D59">
        <w:rPr>
          <w:rFonts w:asciiTheme="majorBidi" w:hAnsiTheme="majorBidi" w:cstheme="majorBidi"/>
          <w:i/>
        </w:rPr>
        <w:t xml:space="preserve"> L</w:t>
      </w:r>
    </w:p>
    <w:p w14:paraId="5282063E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</w:rPr>
        <w:t>Rapport Longueur/Hauteur = 6</w:t>
      </w:r>
    </w:p>
    <w:p w14:paraId="61365FC6" w14:textId="77777777" w:rsidR="00E86C5F" w:rsidRPr="003F0D59" w:rsidRDefault="00F35E04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40"/>
          <w:highlight w:val="green"/>
        </w:rPr>
        <w:object w:dxaOrig="3440" w:dyaOrig="920" w14:anchorId="123C41D4">
          <v:shape id="_x0000_i1059" type="#_x0000_t75" style="width:171.6pt;height:45.6pt" o:ole="">
            <v:imagedata r:id="rId74" o:title=""/>
          </v:shape>
          <o:OLEObject Type="Embed" ProgID="Equation.DSMT4" ShapeID="_x0000_i1059" DrawAspect="Content" ObjectID="_1767429875" r:id="rId75"/>
        </w:object>
      </w:r>
    </w:p>
    <w:p w14:paraId="7E05144E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23E8EB53" w14:textId="77777777" w:rsidR="00E86C5F" w:rsidRPr="003F0D59" w:rsidRDefault="00E86C5F" w:rsidP="003F47E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  <w:r w:rsidRPr="003F0D59">
        <w:rPr>
          <w:rFonts w:asciiTheme="majorBidi" w:hAnsiTheme="majorBidi" w:cstheme="majorBidi"/>
          <w:i/>
          <w:u w:val="single"/>
        </w:rPr>
        <w:t xml:space="preserve">Largeur </w:t>
      </w:r>
      <w:r w:rsidRPr="003F0D59">
        <w:rPr>
          <w:rFonts w:asciiTheme="majorBidi" w:hAnsiTheme="majorBidi" w:cstheme="majorBidi"/>
          <w:i/>
        </w:rPr>
        <w:t>l</w:t>
      </w:r>
    </w:p>
    <w:p w14:paraId="399893B6" w14:textId="77777777" w:rsidR="00E86C5F" w:rsidRPr="003F0D59" w:rsidRDefault="00F35E04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44"/>
          <w:highlight w:val="green"/>
        </w:rPr>
        <w:object w:dxaOrig="3700" w:dyaOrig="999" w14:anchorId="2CB60BFA">
          <v:shape id="_x0000_i1060" type="#_x0000_t75" style="width:185.4pt;height:50.4pt" o:ole="">
            <v:imagedata r:id="rId76" o:title=""/>
          </v:shape>
          <o:OLEObject Type="Embed" ProgID="Equation.DSMT4" ShapeID="_x0000_i1060" DrawAspect="Content" ObjectID="_1767429876" r:id="rId77"/>
        </w:object>
      </w:r>
    </w:p>
    <w:p w14:paraId="2D678EAD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78D9495A" w14:textId="00CA3C23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  <w:r w:rsidRPr="003F0D59">
        <w:rPr>
          <w:rFonts w:asciiTheme="majorBidi" w:hAnsiTheme="majorBidi" w:cstheme="majorBidi"/>
          <w:b/>
        </w:rPr>
        <w:t xml:space="preserve">Estimer la quantité d’air à insuffler dans </w:t>
      </w:r>
      <w:r w:rsidR="005769FA">
        <w:rPr>
          <w:rFonts w:asciiTheme="majorBidi" w:hAnsiTheme="majorBidi" w:cstheme="majorBidi"/>
          <w:b/>
        </w:rPr>
        <w:t>chaque</w:t>
      </w:r>
      <w:r w:rsidRPr="003F0D59">
        <w:rPr>
          <w:rFonts w:asciiTheme="majorBidi" w:hAnsiTheme="majorBidi" w:cstheme="majorBidi"/>
          <w:b/>
        </w:rPr>
        <w:t xml:space="preserve"> dessableur</w:t>
      </w:r>
      <w:r w:rsidRPr="003F0D59">
        <w:rPr>
          <w:rFonts w:asciiTheme="majorBidi" w:hAnsiTheme="majorBidi" w:cstheme="majorBidi"/>
        </w:rPr>
        <w:t xml:space="preserve"> </w:t>
      </w:r>
      <w:proofErr w:type="spellStart"/>
      <w:r w:rsidRPr="003F0D59">
        <w:rPr>
          <w:rFonts w:asciiTheme="majorBidi" w:hAnsiTheme="majorBidi" w:cstheme="majorBidi"/>
          <w:b/>
          <w:i/>
        </w:rPr>
        <w:t>q</w:t>
      </w:r>
      <w:r w:rsidRPr="003F0D59">
        <w:rPr>
          <w:rFonts w:asciiTheme="majorBidi" w:hAnsiTheme="majorBidi" w:cstheme="majorBidi"/>
          <w:b/>
          <w:i/>
          <w:vertAlign w:val="subscript"/>
        </w:rPr>
        <w:t>air</w:t>
      </w:r>
      <w:proofErr w:type="spellEnd"/>
    </w:p>
    <w:p w14:paraId="42DFFEFA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26458B46" w14:textId="77777777" w:rsidR="00E86C5F" w:rsidRPr="003F0D59" w:rsidRDefault="00F36D9D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24"/>
          <w:highlight w:val="green"/>
        </w:rPr>
        <w:object w:dxaOrig="4900" w:dyaOrig="660" w14:anchorId="5EF644DE">
          <v:shape id="_x0000_i1061" type="#_x0000_t75" style="width:245.4pt;height:33pt" o:ole="">
            <v:imagedata r:id="rId78" o:title=""/>
          </v:shape>
          <o:OLEObject Type="Embed" ProgID="Equation.DSMT4" ShapeID="_x0000_i1061" DrawAspect="Content" ObjectID="_1767429877" r:id="rId79"/>
        </w:object>
      </w:r>
    </w:p>
    <w:p w14:paraId="54FCB6B9" w14:textId="77777777" w:rsidR="00E86C5F" w:rsidRPr="003F0D59" w:rsidRDefault="00F36D9D" w:rsidP="003F47ED">
      <w:pPr>
        <w:spacing w:after="0" w:line="240" w:lineRule="auto"/>
        <w:jc w:val="center"/>
        <w:rPr>
          <w:rFonts w:asciiTheme="majorBidi" w:hAnsiTheme="majorBidi" w:cstheme="majorBidi"/>
          <w:i/>
          <w:u w:val="single"/>
        </w:rPr>
      </w:pPr>
      <w:r w:rsidRPr="002656EF">
        <w:rPr>
          <w:rFonts w:asciiTheme="majorBidi" w:hAnsiTheme="majorBidi" w:cstheme="majorBidi"/>
          <w:position w:val="-12"/>
          <w:highlight w:val="green"/>
        </w:rPr>
        <w:object w:dxaOrig="2240" w:dyaOrig="380" w14:anchorId="28BCEAB1">
          <v:shape id="_x0000_i1062" type="#_x0000_t75" style="width:111.6pt;height:18.6pt" o:ole="">
            <v:imagedata r:id="rId80" o:title=""/>
          </v:shape>
          <o:OLEObject Type="Embed" ProgID="Equation.DSMT4" ShapeID="_x0000_i1062" DrawAspect="Content" ObjectID="_1767429878" r:id="rId81"/>
        </w:object>
      </w:r>
    </w:p>
    <w:p w14:paraId="7DFABD2E" w14:textId="77777777" w:rsidR="00E86C5F" w:rsidRPr="003F0D59" w:rsidRDefault="00E86C5F" w:rsidP="003F47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F0D59">
        <w:rPr>
          <w:rFonts w:asciiTheme="majorBidi" w:hAnsiTheme="majorBidi" w:cstheme="majorBidi"/>
          <w:b/>
          <w:bCs/>
        </w:rPr>
        <w:t>Vérification de la condition de dimensionnement</w:t>
      </w:r>
    </w:p>
    <w:p w14:paraId="17389615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30"/>
          <w:highlight w:val="green"/>
        </w:rPr>
        <w:object w:dxaOrig="820" w:dyaOrig="700" w14:anchorId="72844D4F">
          <v:shape id="_x0000_i1063" type="#_x0000_t75" style="width:40.8pt;height:35.4pt" o:ole="">
            <v:imagedata r:id="rId82" o:title=""/>
          </v:shape>
          <o:OLEObject Type="Embed" ProgID="Equation.DSMT4" ShapeID="_x0000_i1063" DrawAspect="Content" ObjectID="_1767429879" r:id="rId83"/>
        </w:object>
      </w:r>
    </w:p>
    <w:p w14:paraId="70E26D95" w14:textId="77777777" w:rsidR="00E86C5F" w:rsidRPr="003F0D59" w:rsidRDefault="00A46A31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30"/>
          <w:highlight w:val="green"/>
        </w:rPr>
        <w:object w:dxaOrig="3540" w:dyaOrig="680" w14:anchorId="5896B4B4">
          <v:shape id="_x0000_i1064" type="#_x0000_t75" style="width:177pt;height:33.6pt" o:ole="">
            <v:imagedata r:id="rId84" o:title=""/>
          </v:shape>
          <o:OLEObject Type="Embed" ProgID="Equation.DSMT4" ShapeID="_x0000_i1064" DrawAspect="Content" ObjectID="_1767429880" r:id="rId85"/>
        </w:object>
      </w:r>
    </w:p>
    <w:p w14:paraId="3992D1AF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30"/>
          <w:highlight w:val="green"/>
        </w:rPr>
        <w:object w:dxaOrig="3159" w:dyaOrig="700" w14:anchorId="289F3189">
          <v:shape id="_x0000_i1065" type="#_x0000_t75" style="width:170.4pt;height:38.4pt" o:ole="">
            <v:imagedata r:id="rId86" o:title=""/>
          </v:shape>
          <o:OLEObject Type="Embed" ProgID="Equation.DSMT4" ShapeID="_x0000_i1065" DrawAspect="Content" ObjectID="_1767429881" r:id="rId87"/>
        </w:object>
      </w:r>
    </w:p>
    <w:p w14:paraId="5082F76C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9BBB59"/>
        </w:rPr>
      </w:pPr>
    </w:p>
    <w:p w14:paraId="4B5AC3B3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i/>
          <w:u w:val="single"/>
        </w:rPr>
      </w:pPr>
      <w:r w:rsidRPr="003F0D59">
        <w:rPr>
          <w:rFonts w:asciiTheme="majorBidi" w:hAnsiTheme="majorBidi" w:cstheme="majorBidi"/>
        </w:rPr>
        <w:t>Calculer les quantités des matières éliminées</w:t>
      </w:r>
    </w:p>
    <w:p w14:paraId="74127F38" w14:textId="77777777" w:rsidR="00E86C5F" w:rsidRPr="003F0D59" w:rsidRDefault="00E86C5F" w:rsidP="002B2D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04A77558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u w:val="single"/>
        </w:rPr>
      </w:pPr>
      <w:r w:rsidRPr="003F0D59">
        <w:rPr>
          <w:rFonts w:asciiTheme="majorBidi" w:hAnsiTheme="majorBidi" w:cstheme="majorBidi"/>
          <w:b/>
          <w:u w:val="single"/>
        </w:rPr>
        <w:t>Entrée du dessableur</w:t>
      </w:r>
    </w:p>
    <w:p w14:paraId="274D56F6" w14:textId="4CDC20FD" w:rsidR="00E86C5F" w:rsidRPr="003F0D59" w:rsidRDefault="00387B78" w:rsidP="003F47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i/>
          <w:iCs/>
        </w:rPr>
      </w:pPr>
      <w:r w:rsidRPr="003F0D59">
        <w:rPr>
          <w:rFonts w:asciiTheme="majorBidi" w:hAnsiTheme="majorBidi" w:cstheme="majorBidi"/>
          <w:b/>
          <w:i/>
          <w:iCs/>
        </w:rPr>
        <w:t xml:space="preserve">Chaque dessableur reçoit la </w:t>
      </w:r>
      <w:r w:rsidR="005769FA" w:rsidRPr="003F0D59">
        <w:rPr>
          <w:rFonts w:asciiTheme="majorBidi" w:hAnsiTheme="majorBidi" w:cstheme="majorBidi"/>
          <w:b/>
          <w:i/>
          <w:iCs/>
        </w:rPr>
        <w:t>moitié</w:t>
      </w:r>
      <w:r w:rsidRPr="003F0D59">
        <w:rPr>
          <w:rFonts w:asciiTheme="majorBidi" w:hAnsiTheme="majorBidi" w:cstheme="majorBidi"/>
          <w:b/>
          <w:i/>
          <w:iCs/>
        </w:rPr>
        <w:t xml:space="preserve"> de la charge</w:t>
      </w:r>
    </w:p>
    <w:p w14:paraId="5D0DD25D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b/>
        </w:rPr>
        <w:t xml:space="preserve">MES = </w:t>
      </w:r>
      <w:r w:rsidR="00AA28CB" w:rsidRPr="003F0D59">
        <w:rPr>
          <w:rFonts w:asciiTheme="majorBidi" w:hAnsiTheme="majorBidi" w:cstheme="majorBidi"/>
          <w:b/>
        </w:rPr>
        <w:t>65</w:t>
      </w:r>
      <w:r w:rsidRPr="003F0D59">
        <w:rPr>
          <w:rFonts w:asciiTheme="majorBidi" w:hAnsiTheme="majorBidi" w:cstheme="majorBidi"/>
          <w:b/>
        </w:rPr>
        <w:t>%</w:t>
      </w:r>
      <w:r w:rsidR="00C45F4E" w:rsidRPr="003F0D59">
        <w:rPr>
          <w:rFonts w:asciiTheme="majorBidi" w:hAnsiTheme="majorBidi" w:cstheme="majorBidi"/>
          <w:b/>
        </w:rPr>
        <w:t xml:space="preserve"> </w:t>
      </w:r>
      <w:r w:rsidRPr="003F0D59">
        <w:rPr>
          <w:rFonts w:asciiTheme="majorBidi" w:hAnsiTheme="majorBidi" w:cstheme="majorBidi"/>
          <w:b/>
        </w:rPr>
        <w:t>MVS +3</w:t>
      </w:r>
      <w:r w:rsidR="00AA28CB" w:rsidRPr="003F0D59">
        <w:rPr>
          <w:rFonts w:asciiTheme="majorBidi" w:hAnsiTheme="majorBidi" w:cstheme="majorBidi"/>
          <w:b/>
        </w:rPr>
        <w:t>5</w:t>
      </w:r>
      <w:r w:rsidRPr="003F0D59">
        <w:rPr>
          <w:rFonts w:asciiTheme="majorBidi" w:hAnsiTheme="majorBidi" w:cstheme="majorBidi"/>
          <w:b/>
        </w:rPr>
        <w:t>%</w:t>
      </w:r>
      <w:r w:rsidR="00C45F4E" w:rsidRPr="003F0D59">
        <w:rPr>
          <w:rFonts w:asciiTheme="majorBidi" w:hAnsiTheme="majorBidi" w:cstheme="majorBidi"/>
          <w:b/>
        </w:rPr>
        <w:t xml:space="preserve"> </w:t>
      </w:r>
      <w:r w:rsidRPr="003F0D59">
        <w:rPr>
          <w:rFonts w:asciiTheme="majorBidi" w:hAnsiTheme="majorBidi" w:cstheme="majorBidi"/>
          <w:b/>
        </w:rPr>
        <w:t>MMS</w:t>
      </w:r>
    </w:p>
    <w:p w14:paraId="764C200F" w14:textId="77777777" w:rsidR="00E86C5F" w:rsidRPr="003F0D59" w:rsidRDefault="00E86C5F" w:rsidP="003F47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u w:val="single"/>
        </w:rPr>
      </w:pPr>
      <w:r w:rsidRPr="003F0D59">
        <w:rPr>
          <w:rFonts w:asciiTheme="majorBidi" w:hAnsiTheme="majorBidi" w:cstheme="majorBidi"/>
          <w:u w:val="single"/>
        </w:rPr>
        <w:t>Quantité des matières volatiles à l’entrée</w:t>
      </w:r>
      <w:r w:rsidR="00AA28CB" w:rsidRPr="003F0D59">
        <w:rPr>
          <w:rFonts w:asciiTheme="majorBidi" w:hAnsiTheme="majorBidi" w:cstheme="majorBidi"/>
          <w:u w:val="single"/>
        </w:rPr>
        <w:t xml:space="preserve"> de chaque dessableur</w:t>
      </w:r>
      <w:r w:rsidRPr="003F0D59">
        <w:rPr>
          <w:rFonts w:asciiTheme="majorBidi" w:hAnsiTheme="majorBidi" w:cstheme="majorBidi"/>
          <w:u w:val="single"/>
        </w:rPr>
        <w:t xml:space="preserve"> : </w:t>
      </w:r>
    </w:p>
    <w:p w14:paraId="6176DD54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u w:val="single"/>
        </w:rPr>
      </w:pPr>
    </w:p>
    <w:p w14:paraId="2815BF5A" w14:textId="77777777" w:rsidR="00E86C5F" w:rsidRPr="003F0D59" w:rsidRDefault="00CD3FDC" w:rsidP="003F47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2656EF">
        <w:rPr>
          <w:position w:val="-58"/>
          <w:highlight w:val="green"/>
        </w:rPr>
        <w:object w:dxaOrig="7020" w:dyaOrig="1280" w14:anchorId="7E3C2DEE">
          <v:shape id="_x0000_i1066" type="#_x0000_t75" style="width:351pt;height:64.8pt" o:ole="">
            <v:imagedata r:id="rId88" o:title=""/>
          </v:shape>
          <o:OLEObject Type="Embed" ProgID="Equation.DSMT4" ShapeID="_x0000_i1066" DrawAspect="Content" ObjectID="_1767429882" r:id="rId89"/>
        </w:object>
      </w:r>
    </w:p>
    <w:p w14:paraId="655A9F62" w14:textId="77777777" w:rsidR="00E86C5F" w:rsidRPr="003F0D59" w:rsidRDefault="00387B78" w:rsidP="003F47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2656EF">
        <w:rPr>
          <w:rFonts w:asciiTheme="majorBidi" w:hAnsiTheme="majorBidi" w:cstheme="majorBidi"/>
          <w:position w:val="-12"/>
          <w:highlight w:val="green"/>
        </w:rPr>
        <w:object w:dxaOrig="2720" w:dyaOrig="360" w14:anchorId="65BB0981">
          <v:shape id="_x0000_i1067" type="#_x0000_t75" style="width:135.6pt;height:18pt" o:ole="">
            <v:imagedata r:id="rId90" o:title=""/>
          </v:shape>
          <o:OLEObject Type="Embed" ProgID="Equation.DSMT4" ShapeID="_x0000_i1067" DrawAspect="Content" ObjectID="_1767429883" r:id="rId91"/>
        </w:object>
      </w:r>
    </w:p>
    <w:p w14:paraId="60A15B93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u w:val="single"/>
        </w:rPr>
      </w:pPr>
      <w:r w:rsidRPr="003F0D59">
        <w:rPr>
          <w:rFonts w:asciiTheme="majorBidi" w:hAnsiTheme="majorBidi" w:cstheme="majorBidi"/>
          <w:u w:val="single"/>
        </w:rPr>
        <w:lastRenderedPageBreak/>
        <w:t>Quantité des matières minérales à l’entrée</w:t>
      </w:r>
      <w:r w:rsidR="00AA28CB" w:rsidRPr="003F0D59">
        <w:rPr>
          <w:rFonts w:asciiTheme="majorBidi" w:hAnsiTheme="majorBidi" w:cstheme="majorBidi"/>
          <w:u w:val="single"/>
        </w:rPr>
        <w:t xml:space="preserve"> de chaque dessableur</w:t>
      </w:r>
      <w:r w:rsidRPr="003F0D59">
        <w:rPr>
          <w:rFonts w:asciiTheme="majorBidi" w:hAnsiTheme="majorBidi" w:cstheme="majorBidi"/>
          <w:u w:val="single"/>
        </w:rPr>
        <w:t xml:space="preserve"> : </w:t>
      </w:r>
    </w:p>
    <w:p w14:paraId="2943029A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u w:val="single"/>
        </w:rPr>
      </w:pPr>
    </w:p>
    <w:p w14:paraId="0AC78C84" w14:textId="77777777" w:rsidR="00E86C5F" w:rsidRPr="003F0D59" w:rsidRDefault="00CD3FDC" w:rsidP="003F47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2656EF">
        <w:rPr>
          <w:position w:val="-60"/>
          <w:highlight w:val="green"/>
        </w:rPr>
        <w:object w:dxaOrig="5980" w:dyaOrig="1620" w14:anchorId="5368986B">
          <v:shape id="_x0000_i1068" type="#_x0000_t75" style="width:297.6pt;height:81pt" o:ole="">
            <v:imagedata r:id="rId92" o:title=""/>
          </v:shape>
          <o:OLEObject Type="Embed" ProgID="Equation.DSMT4" ShapeID="_x0000_i1068" DrawAspect="Content" ObjectID="_1767429884" r:id="rId93"/>
        </w:object>
      </w:r>
    </w:p>
    <w:p w14:paraId="24664AC5" w14:textId="77777777" w:rsidR="00E86C5F" w:rsidRPr="003F0D59" w:rsidRDefault="00E86C5F" w:rsidP="003F47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u w:val="single"/>
        </w:rPr>
        <w:t>Quantité des matières minérales éliminée </w:t>
      </w:r>
      <w:r w:rsidR="00F12F52" w:rsidRPr="003F0D59">
        <w:rPr>
          <w:rFonts w:asciiTheme="majorBidi" w:hAnsiTheme="majorBidi" w:cstheme="majorBidi"/>
          <w:u w:val="single"/>
        </w:rPr>
        <w:t xml:space="preserve">par chaque dessableur </w:t>
      </w:r>
      <w:r w:rsidRPr="003F0D59">
        <w:rPr>
          <w:rFonts w:asciiTheme="majorBidi" w:hAnsiTheme="majorBidi" w:cstheme="majorBidi"/>
          <w:u w:val="single"/>
        </w:rPr>
        <w:t>: </w:t>
      </w:r>
    </w:p>
    <w:p w14:paraId="034F1E7E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u w:val="single"/>
        </w:rPr>
      </w:pPr>
    </w:p>
    <w:p w14:paraId="0D5180B9" w14:textId="77777777" w:rsidR="00E86C5F" w:rsidRPr="003F0D59" w:rsidRDefault="00CD3FDC" w:rsidP="003F47ED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2656EF">
        <w:rPr>
          <w:position w:val="-48"/>
          <w:highlight w:val="green"/>
        </w:rPr>
        <w:object w:dxaOrig="6480" w:dyaOrig="1080" w14:anchorId="6EAC12B1">
          <v:shape id="_x0000_i1069" type="#_x0000_t75" style="width:324pt;height:54pt" o:ole="">
            <v:imagedata r:id="rId94" o:title=""/>
          </v:shape>
          <o:OLEObject Type="Embed" ProgID="Equation.DSMT4" ShapeID="_x0000_i1069" DrawAspect="Content" ObjectID="_1767429885" r:id="rId95"/>
        </w:object>
      </w:r>
    </w:p>
    <w:p w14:paraId="0AC3EE7D" w14:textId="77777777" w:rsidR="002A5F05" w:rsidRPr="003F0D59" w:rsidRDefault="002A5F05" w:rsidP="003F47ED">
      <w:pPr>
        <w:spacing w:after="0" w:line="240" w:lineRule="auto"/>
        <w:rPr>
          <w:rFonts w:asciiTheme="majorBidi" w:hAnsiTheme="majorBidi" w:cstheme="majorBidi"/>
          <w:bCs/>
        </w:rPr>
      </w:pPr>
      <w:r w:rsidRPr="003F0D59">
        <w:rPr>
          <w:rFonts w:asciiTheme="majorBidi" w:hAnsiTheme="majorBidi" w:cstheme="majorBidi"/>
          <w:bCs/>
        </w:rPr>
        <w:t xml:space="preserve">  </w:t>
      </w:r>
    </w:p>
    <w:p w14:paraId="19A0DB23" w14:textId="77777777" w:rsidR="00E86C5F" w:rsidRPr="003F0D59" w:rsidRDefault="00E86C5F" w:rsidP="003F47ED">
      <w:pPr>
        <w:spacing w:after="0" w:line="240" w:lineRule="auto"/>
        <w:ind w:firstLine="708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b/>
          <w:u w:val="single"/>
        </w:rPr>
        <w:t>Sortie du dessableur</w:t>
      </w:r>
    </w:p>
    <w:p w14:paraId="4B039EF7" w14:textId="77777777" w:rsidR="00E86C5F" w:rsidRPr="003F0D59" w:rsidRDefault="00E86C5F" w:rsidP="003F47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u w:val="single"/>
        </w:rPr>
      </w:pPr>
      <w:r w:rsidRPr="003F0D59">
        <w:rPr>
          <w:rFonts w:asciiTheme="majorBidi" w:hAnsiTheme="majorBidi" w:cstheme="majorBidi"/>
          <w:u w:val="single"/>
        </w:rPr>
        <w:t>Quantité des matières minérales à la sortie </w:t>
      </w:r>
      <w:r w:rsidR="00F12F52" w:rsidRPr="003F0D59">
        <w:rPr>
          <w:rFonts w:asciiTheme="majorBidi" w:hAnsiTheme="majorBidi" w:cstheme="majorBidi"/>
          <w:u w:val="single"/>
        </w:rPr>
        <w:t>de chaque dessableur</w:t>
      </w:r>
      <w:r w:rsidRPr="003F0D59">
        <w:rPr>
          <w:rFonts w:asciiTheme="majorBidi" w:hAnsiTheme="majorBidi" w:cstheme="majorBidi"/>
          <w:u w:val="single"/>
        </w:rPr>
        <w:t xml:space="preserve">: </w:t>
      </w:r>
    </w:p>
    <w:p w14:paraId="64F64717" w14:textId="77777777" w:rsidR="00E86C5F" w:rsidRPr="003F0D59" w:rsidRDefault="00CD3FDC" w:rsidP="003F47ED">
      <w:pPr>
        <w:pStyle w:val="Paragraphedeliste"/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48"/>
          <w:highlight w:val="green"/>
        </w:rPr>
        <w:object w:dxaOrig="7080" w:dyaOrig="1080" w14:anchorId="5A55F7A0">
          <v:shape id="_x0000_i1070" type="#_x0000_t75" style="width:354pt;height:54pt" o:ole="">
            <v:imagedata r:id="rId96" o:title=""/>
          </v:shape>
          <o:OLEObject Type="Embed" ProgID="Equation.DSMT4" ShapeID="_x0000_i1070" DrawAspect="Content" ObjectID="_1767429886" r:id="rId97"/>
        </w:object>
      </w:r>
    </w:p>
    <w:p w14:paraId="571223A2" w14:textId="77777777" w:rsidR="00E86C5F" w:rsidRPr="003F0D59" w:rsidRDefault="00E86C5F" w:rsidP="003F47E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u w:val="single"/>
        </w:rPr>
        <w:t>Quantité des matières totales à la sortie</w:t>
      </w:r>
      <w:r w:rsidR="00A55E41" w:rsidRPr="003F0D59">
        <w:rPr>
          <w:rFonts w:asciiTheme="majorBidi" w:hAnsiTheme="majorBidi" w:cstheme="majorBidi"/>
          <w:u w:val="single"/>
        </w:rPr>
        <w:t xml:space="preserve"> </w:t>
      </w:r>
      <w:r w:rsidR="00F12F52" w:rsidRPr="003F0D59">
        <w:rPr>
          <w:rFonts w:asciiTheme="majorBidi" w:hAnsiTheme="majorBidi" w:cstheme="majorBidi"/>
          <w:u w:val="single"/>
        </w:rPr>
        <w:t>de chaque dessableur</w:t>
      </w:r>
      <w:r w:rsidRPr="003F0D59">
        <w:rPr>
          <w:rFonts w:asciiTheme="majorBidi" w:hAnsiTheme="majorBidi" w:cstheme="majorBidi"/>
          <w:u w:val="single"/>
        </w:rPr>
        <w:t> </w:t>
      </w:r>
    </w:p>
    <w:p w14:paraId="6DEDD55E" w14:textId="77777777" w:rsidR="00E86C5F" w:rsidRPr="003F0D59" w:rsidRDefault="00CD3FDC" w:rsidP="003F47ED">
      <w:pPr>
        <w:pStyle w:val="Paragraphedeliste"/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48"/>
          <w:highlight w:val="green"/>
        </w:rPr>
        <w:object w:dxaOrig="7000" w:dyaOrig="1080" w14:anchorId="2F09A18C">
          <v:shape id="_x0000_i1071" type="#_x0000_t75" style="width:349.8pt;height:54pt" o:ole="">
            <v:imagedata r:id="rId98" o:title=""/>
          </v:shape>
          <o:OLEObject Type="Embed" ProgID="Equation.DSMT4" ShapeID="_x0000_i1071" DrawAspect="Content" ObjectID="_1767429887" r:id="rId99"/>
        </w:object>
      </w:r>
    </w:p>
    <w:p w14:paraId="581F56FB" w14:textId="77777777" w:rsidR="00DF0480" w:rsidRPr="003F0D59" w:rsidRDefault="00DF0480" w:rsidP="003F47ED">
      <w:pPr>
        <w:pStyle w:val="Paragraphedeliste"/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558C150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3F0D59">
        <w:rPr>
          <w:rFonts w:asciiTheme="majorBidi" w:eastAsia="Times New Roman" w:hAnsiTheme="majorBidi" w:cstheme="majorBidi"/>
          <w:bCs/>
          <w:iCs/>
        </w:rPr>
        <w:t>Surface horizontale d</w:t>
      </w:r>
      <w:r w:rsidR="002A7539" w:rsidRPr="003F0D59">
        <w:rPr>
          <w:rFonts w:asciiTheme="majorBidi" w:eastAsia="Times New Roman" w:hAnsiTheme="majorBidi" w:cstheme="majorBidi"/>
          <w:bCs/>
          <w:iCs/>
        </w:rPr>
        <w:t>e chaque</w:t>
      </w:r>
      <w:r w:rsidRPr="003F0D59">
        <w:rPr>
          <w:rFonts w:asciiTheme="majorBidi" w:eastAsia="Times New Roman" w:hAnsiTheme="majorBidi" w:cstheme="majorBidi"/>
          <w:bCs/>
          <w:iCs/>
        </w:rPr>
        <w:t xml:space="preserve"> décanteur</w:t>
      </w:r>
      <w:r w:rsidRPr="003F0D59">
        <w:rPr>
          <w:rFonts w:asciiTheme="majorBidi" w:eastAsia="Times New Roman" w:hAnsiTheme="majorBidi" w:cstheme="majorBidi"/>
          <w:b/>
          <w:bCs/>
          <w:iCs/>
        </w:rPr>
        <w:t> </w:t>
      </w:r>
    </w:p>
    <w:p w14:paraId="78FCE3A4" w14:textId="77777777" w:rsidR="00E86C5F" w:rsidRPr="003F0D59" w:rsidRDefault="00CD3FDC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70"/>
          <w:highlight w:val="green"/>
        </w:rPr>
        <w:object w:dxaOrig="3340" w:dyaOrig="2400" w14:anchorId="1F874B55">
          <v:shape id="_x0000_i1072" type="#_x0000_t75" style="width:166.2pt;height:120pt" o:ole="">
            <v:imagedata r:id="rId100" o:title=""/>
          </v:shape>
          <o:OLEObject Type="Embed" ProgID="Equation.DSMT4" ShapeID="_x0000_i1072" DrawAspect="Content" ObjectID="_1767429888" r:id="rId101"/>
        </w:object>
      </w:r>
    </w:p>
    <w:p w14:paraId="18B5F2A8" w14:textId="77777777" w:rsidR="00E86C5F" w:rsidRPr="003F0D59" w:rsidRDefault="00E86C5F" w:rsidP="003F47ED">
      <w:pPr>
        <w:spacing w:after="0" w:line="240" w:lineRule="auto"/>
        <w:rPr>
          <w:rFonts w:asciiTheme="majorBidi" w:hAnsiTheme="majorBidi" w:cstheme="majorBidi"/>
          <w:b/>
        </w:rPr>
      </w:pPr>
    </w:p>
    <w:p w14:paraId="172AD60C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b/>
        </w:rPr>
        <w:t xml:space="preserve"> </w:t>
      </w:r>
      <w:r w:rsidRPr="003F0D59">
        <w:rPr>
          <w:rFonts w:asciiTheme="majorBidi" w:hAnsiTheme="majorBidi" w:cstheme="majorBidi"/>
        </w:rPr>
        <w:t>Volume d</w:t>
      </w:r>
      <w:r w:rsidR="002D3083" w:rsidRPr="003F0D59">
        <w:rPr>
          <w:rFonts w:asciiTheme="majorBidi" w:hAnsiTheme="majorBidi" w:cstheme="majorBidi"/>
        </w:rPr>
        <w:t>e chaque</w:t>
      </w:r>
      <w:r w:rsidRPr="003F0D59">
        <w:rPr>
          <w:rFonts w:asciiTheme="majorBidi" w:hAnsiTheme="majorBidi" w:cstheme="majorBidi"/>
        </w:rPr>
        <w:t xml:space="preserve"> décanteur </w:t>
      </w:r>
    </w:p>
    <w:p w14:paraId="61625AFB" w14:textId="77777777" w:rsidR="00E86C5F" w:rsidRDefault="00CD3FDC" w:rsidP="003F47ED">
      <w:pPr>
        <w:spacing w:after="0" w:line="240" w:lineRule="auto"/>
        <w:jc w:val="center"/>
      </w:pPr>
      <w:r w:rsidRPr="002656EF">
        <w:rPr>
          <w:position w:val="-62"/>
          <w:highlight w:val="green"/>
        </w:rPr>
        <w:object w:dxaOrig="4320" w:dyaOrig="1700" w14:anchorId="2461BCB2">
          <v:shape id="_x0000_i1073" type="#_x0000_t75" style="width:3in;height:85.8pt" o:ole="">
            <v:imagedata r:id="rId102" o:title=""/>
          </v:shape>
          <o:OLEObject Type="Embed" ProgID="Equation.DSMT4" ShapeID="_x0000_i1073" DrawAspect="Content" ObjectID="_1767429889" r:id="rId103"/>
        </w:object>
      </w:r>
    </w:p>
    <w:p w14:paraId="15493A1C" w14:textId="77777777" w:rsidR="00CD3FDC" w:rsidRDefault="00CD3FDC" w:rsidP="003F47ED">
      <w:pPr>
        <w:spacing w:after="0" w:line="240" w:lineRule="auto"/>
        <w:jc w:val="center"/>
      </w:pPr>
    </w:p>
    <w:p w14:paraId="3546FF5E" w14:textId="77777777" w:rsidR="00CD3FDC" w:rsidRPr="003F0D59" w:rsidRDefault="00CD3FDC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>
        <w:br/>
      </w:r>
    </w:p>
    <w:p w14:paraId="7FBF7FA7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eastAsia="Times New Roman" w:hAnsiTheme="majorBidi" w:cstheme="majorBidi"/>
          <w:bCs/>
          <w:iCs/>
          <w:lang w:val="en-CA"/>
        </w:rPr>
        <w:t xml:space="preserve">Hauteur de </w:t>
      </w:r>
      <w:proofErr w:type="spellStart"/>
      <w:r w:rsidR="002F0574" w:rsidRPr="003F0D59">
        <w:rPr>
          <w:rFonts w:asciiTheme="majorBidi" w:eastAsia="Times New Roman" w:hAnsiTheme="majorBidi" w:cstheme="majorBidi"/>
          <w:bCs/>
          <w:iCs/>
          <w:lang w:val="en-CA"/>
        </w:rPr>
        <w:t>chaque</w:t>
      </w:r>
      <w:proofErr w:type="spellEnd"/>
      <w:r w:rsidR="002F0574" w:rsidRPr="003F0D59">
        <w:rPr>
          <w:rFonts w:asciiTheme="majorBidi" w:eastAsia="Times New Roman" w:hAnsiTheme="majorBidi" w:cstheme="majorBidi"/>
          <w:bCs/>
          <w:iCs/>
          <w:lang w:val="en-CA"/>
        </w:rPr>
        <w:t xml:space="preserve"> </w:t>
      </w:r>
      <w:proofErr w:type="spellStart"/>
      <w:r w:rsidRPr="003F0D59">
        <w:rPr>
          <w:rFonts w:asciiTheme="majorBidi" w:eastAsia="Times New Roman" w:hAnsiTheme="majorBidi" w:cstheme="majorBidi"/>
          <w:bCs/>
          <w:iCs/>
          <w:lang w:val="en-CA"/>
        </w:rPr>
        <w:t>décanteur</w:t>
      </w:r>
      <w:proofErr w:type="spellEnd"/>
      <w:r w:rsidRPr="003F0D59">
        <w:rPr>
          <w:rFonts w:asciiTheme="majorBidi" w:eastAsia="Times New Roman" w:hAnsiTheme="majorBidi" w:cstheme="majorBidi"/>
          <w:b/>
          <w:bCs/>
          <w:iCs/>
          <w:lang w:val="en-CA"/>
        </w:rPr>
        <w:t> </w:t>
      </w:r>
    </w:p>
    <w:p w14:paraId="709126F2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position w:val="-30"/>
        </w:rPr>
        <w:object w:dxaOrig="820" w:dyaOrig="680" w14:anchorId="5490B0B6">
          <v:shape id="_x0000_i1074" type="#_x0000_t75" style="width:46.2pt;height:38.4pt" o:ole="">
            <v:imagedata r:id="rId104" o:title=""/>
          </v:shape>
          <o:OLEObject Type="Embed" ProgID="Equation.DSMT4" ShapeID="_x0000_i1074" DrawAspect="Content" ObjectID="_1767429890" r:id="rId105"/>
        </w:object>
      </w:r>
    </w:p>
    <w:p w14:paraId="0B9006BB" w14:textId="77777777" w:rsidR="00E86C5F" w:rsidRPr="003F0D59" w:rsidRDefault="002F0574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rFonts w:asciiTheme="majorBidi" w:hAnsiTheme="majorBidi" w:cstheme="majorBidi"/>
          <w:position w:val="-46"/>
          <w:highlight w:val="green"/>
        </w:rPr>
        <w:object w:dxaOrig="2920" w:dyaOrig="1040" w14:anchorId="4DD80ADC">
          <v:shape id="_x0000_i1075" type="#_x0000_t75" style="width:146.4pt;height:51.6pt" o:ole="">
            <v:imagedata r:id="rId106" o:title=""/>
          </v:shape>
          <o:OLEObject Type="Embed" ProgID="Equation.DSMT4" ShapeID="_x0000_i1075" DrawAspect="Content" ObjectID="_1767429891" r:id="rId107"/>
        </w:object>
      </w:r>
    </w:p>
    <w:p w14:paraId="2F5EEE4E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67E8ECEB" w14:textId="77777777" w:rsidR="00E86C5F" w:rsidRPr="003F0D59" w:rsidRDefault="00E86C5F" w:rsidP="002656EF">
      <w:pPr>
        <w:shd w:val="clear" w:color="auto" w:fill="A8D08D" w:themeFill="accent6" w:themeFillTint="99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3F0D59">
        <w:rPr>
          <w:rFonts w:asciiTheme="majorBidi" w:hAnsiTheme="majorBidi" w:cstheme="majorBidi"/>
          <w:b/>
          <w:i/>
          <w:color w:val="000000"/>
        </w:rPr>
        <w:t xml:space="preserve">N.B : </w:t>
      </w:r>
      <w:r w:rsidRPr="003F0D59">
        <w:rPr>
          <w:rFonts w:asciiTheme="majorBidi" w:eastAsia="Times New Roman" w:hAnsiTheme="majorBidi" w:cstheme="majorBidi"/>
          <w:b/>
          <w:i/>
          <w:iCs/>
          <w:color w:val="000000"/>
        </w:rPr>
        <w:t xml:space="preserve">Il faut prévoir une hauteur de revanche contre le débordement de 0,75 m ; dont la hauteur totale est </w:t>
      </w:r>
      <w:r w:rsidRPr="003F0D5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 xml:space="preserve">H= </w:t>
      </w:r>
      <w:r w:rsidR="002F0574" w:rsidRPr="003F0D5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2</w:t>
      </w:r>
      <w:r w:rsidRPr="003F0D5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,</w:t>
      </w:r>
      <w:r w:rsidR="002F0574" w:rsidRPr="003F0D5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94</w:t>
      </w:r>
      <w:r w:rsidRPr="003F0D5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 xml:space="preserve"> m</w:t>
      </w:r>
    </w:p>
    <w:p w14:paraId="6DD5D141" w14:textId="77777777" w:rsidR="00E86C5F" w:rsidRPr="003F0D59" w:rsidRDefault="00E86C5F" w:rsidP="002656EF">
      <w:pPr>
        <w:shd w:val="clear" w:color="auto" w:fill="A8D08D" w:themeFill="accent6" w:themeFillTint="99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9BBB59"/>
        </w:rPr>
      </w:pPr>
    </w:p>
    <w:p w14:paraId="3EC99B4E" w14:textId="77777777" w:rsidR="00E86C5F" w:rsidRPr="003F0D59" w:rsidRDefault="00E86C5F" w:rsidP="003F4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Cs/>
          <w:iCs/>
        </w:rPr>
      </w:pPr>
      <w:r w:rsidRPr="003F0D59">
        <w:rPr>
          <w:rFonts w:asciiTheme="majorBidi" w:eastAsia="Times New Roman" w:hAnsiTheme="majorBidi" w:cstheme="majorBidi"/>
          <w:bCs/>
          <w:iCs/>
        </w:rPr>
        <w:t>Diamètre d</w:t>
      </w:r>
      <w:r w:rsidR="002F0574" w:rsidRPr="003F0D59">
        <w:rPr>
          <w:rFonts w:asciiTheme="majorBidi" w:eastAsia="Times New Roman" w:hAnsiTheme="majorBidi" w:cstheme="majorBidi"/>
          <w:bCs/>
          <w:iCs/>
        </w:rPr>
        <w:t>e</w:t>
      </w:r>
      <w:r w:rsidRPr="003F0D59">
        <w:rPr>
          <w:rFonts w:asciiTheme="majorBidi" w:eastAsia="Times New Roman" w:hAnsiTheme="majorBidi" w:cstheme="majorBidi"/>
          <w:bCs/>
          <w:iCs/>
        </w:rPr>
        <w:t xml:space="preserve"> </w:t>
      </w:r>
      <w:r w:rsidR="002F0574" w:rsidRPr="003F0D59">
        <w:rPr>
          <w:rFonts w:asciiTheme="majorBidi" w:eastAsia="Times New Roman" w:hAnsiTheme="majorBidi" w:cstheme="majorBidi"/>
          <w:bCs/>
          <w:iCs/>
        </w:rPr>
        <w:t xml:space="preserve">chaque </w:t>
      </w:r>
      <w:r w:rsidRPr="003F0D59">
        <w:rPr>
          <w:rFonts w:asciiTheme="majorBidi" w:eastAsia="Times New Roman" w:hAnsiTheme="majorBidi" w:cstheme="majorBidi"/>
          <w:bCs/>
          <w:iCs/>
        </w:rPr>
        <w:t>décanteur :</w:t>
      </w:r>
    </w:p>
    <w:p w14:paraId="5757E05E" w14:textId="77777777" w:rsidR="00E86C5F" w:rsidRPr="003F0D59" w:rsidRDefault="00CD3FDC" w:rsidP="003F47ED">
      <w:pPr>
        <w:spacing w:after="0" w:line="240" w:lineRule="auto"/>
        <w:contextualSpacing/>
        <w:jc w:val="center"/>
        <w:rPr>
          <w:rFonts w:asciiTheme="majorBidi" w:hAnsiTheme="majorBidi" w:cstheme="majorBidi"/>
        </w:rPr>
      </w:pPr>
      <w:r w:rsidRPr="002656EF">
        <w:rPr>
          <w:position w:val="-64"/>
          <w:highlight w:val="green"/>
        </w:rPr>
        <w:object w:dxaOrig="5880" w:dyaOrig="1800" w14:anchorId="74258478">
          <v:shape id="_x0000_i1076" type="#_x0000_t75" style="width:294pt;height:90pt" o:ole="">
            <v:imagedata r:id="rId108" o:title=""/>
          </v:shape>
          <o:OLEObject Type="Embed" ProgID="Equation.DSMT4" ShapeID="_x0000_i1076" DrawAspect="Content" ObjectID="_1767429892" r:id="rId109"/>
        </w:object>
      </w:r>
    </w:p>
    <w:p w14:paraId="6147589A" w14:textId="77777777" w:rsidR="00E86C5F" w:rsidRPr="003F0D59" w:rsidRDefault="00E86C5F" w:rsidP="003F47ED">
      <w:pPr>
        <w:spacing w:after="0" w:line="240" w:lineRule="auto"/>
        <w:contextualSpacing/>
        <w:jc w:val="center"/>
        <w:rPr>
          <w:rFonts w:asciiTheme="majorBidi" w:hAnsiTheme="majorBidi" w:cstheme="majorBidi"/>
        </w:rPr>
      </w:pPr>
    </w:p>
    <w:p w14:paraId="091EFFB7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3F0D59">
        <w:rPr>
          <w:rFonts w:asciiTheme="majorBidi" w:hAnsiTheme="majorBidi" w:cstheme="majorBidi"/>
          <w:bCs/>
        </w:rPr>
        <w:t>Détermination du temps de séjours :</w:t>
      </w:r>
    </w:p>
    <w:p w14:paraId="0544B4F3" w14:textId="77777777" w:rsidR="00E86C5F" w:rsidRPr="003F0D59" w:rsidRDefault="00E86C5F" w:rsidP="003F47E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3F0D59">
        <w:rPr>
          <w:rFonts w:asciiTheme="majorBidi" w:hAnsiTheme="majorBidi" w:cstheme="majorBidi"/>
        </w:rPr>
        <w:t>Pour le débit moyen horaire : </w:t>
      </w:r>
    </w:p>
    <w:p w14:paraId="37DE7ADC" w14:textId="77777777" w:rsidR="00E86C5F" w:rsidRPr="003F0D59" w:rsidRDefault="00CD3FDC" w:rsidP="003F47ED">
      <w:pPr>
        <w:spacing w:after="0" w:line="240" w:lineRule="auto"/>
        <w:contextualSpacing/>
        <w:jc w:val="center"/>
        <w:rPr>
          <w:rFonts w:asciiTheme="majorBidi" w:hAnsiTheme="majorBidi" w:cstheme="majorBidi"/>
        </w:rPr>
      </w:pPr>
      <w:r w:rsidRPr="002656EF">
        <w:rPr>
          <w:position w:val="-94"/>
          <w:highlight w:val="green"/>
        </w:rPr>
        <w:object w:dxaOrig="3800" w:dyaOrig="2299" w14:anchorId="5E57D4AC">
          <v:shape id="_x0000_i1077" type="#_x0000_t75" style="width:190.8pt;height:115.8pt" o:ole="">
            <v:imagedata r:id="rId110" o:title=""/>
          </v:shape>
          <o:OLEObject Type="Embed" ProgID="Equation.DSMT4" ShapeID="_x0000_i1077" DrawAspect="Content" ObjectID="_1767429893" r:id="rId111"/>
        </w:object>
      </w:r>
    </w:p>
    <w:p w14:paraId="6D1C26AE" w14:textId="77777777" w:rsidR="00E86C5F" w:rsidRPr="003F0D59" w:rsidRDefault="00E86C5F" w:rsidP="003F47ED">
      <w:pPr>
        <w:pStyle w:val="Paragraphedeliste"/>
        <w:spacing w:after="0" w:line="240" w:lineRule="auto"/>
        <w:ind w:left="1501"/>
        <w:jc w:val="both"/>
        <w:rPr>
          <w:rFonts w:asciiTheme="majorBidi" w:eastAsia="Times New Roman" w:hAnsiTheme="majorBidi" w:cstheme="majorBidi"/>
          <w:bCs/>
          <w:iCs/>
        </w:rPr>
      </w:pPr>
    </w:p>
    <w:p w14:paraId="6C04DC77" w14:textId="77777777" w:rsidR="00E86C5F" w:rsidRPr="003F0D59" w:rsidRDefault="00E86C5F" w:rsidP="003F4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  <w:bCs/>
        </w:rPr>
      </w:pPr>
      <w:r w:rsidRPr="003F0D59">
        <w:rPr>
          <w:rFonts w:asciiTheme="majorBidi" w:hAnsiTheme="majorBidi" w:cstheme="majorBidi"/>
        </w:rPr>
        <w:t xml:space="preserve">Calculer </w:t>
      </w:r>
      <w:r w:rsidRPr="003F0D59">
        <w:rPr>
          <w:rFonts w:asciiTheme="majorBidi" w:eastAsia="Times New Roman" w:hAnsiTheme="majorBidi" w:cstheme="majorBidi"/>
          <w:bCs/>
          <w:iCs/>
        </w:rPr>
        <w:t>les quantités des boues</w:t>
      </w:r>
      <w:r w:rsidRPr="003F0D59">
        <w:rPr>
          <w:rFonts w:asciiTheme="majorBidi" w:eastAsia="Times New Roman" w:hAnsiTheme="majorBidi" w:cstheme="majorBidi"/>
          <w:b/>
          <w:bCs/>
          <w:iCs/>
        </w:rPr>
        <w:t xml:space="preserve"> </w:t>
      </w:r>
      <w:r w:rsidRPr="003F0D59">
        <w:rPr>
          <w:rFonts w:asciiTheme="majorBidi" w:eastAsia="Times New Roman" w:hAnsiTheme="majorBidi" w:cstheme="majorBidi"/>
          <w:bCs/>
          <w:iCs/>
        </w:rPr>
        <w:t>éliminées </w:t>
      </w:r>
    </w:p>
    <w:p w14:paraId="118AB9CB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</w:rPr>
      </w:pPr>
      <w:r w:rsidRPr="003F0D59">
        <w:rPr>
          <w:rFonts w:asciiTheme="majorBidi" w:eastAsia="Times New Roman" w:hAnsiTheme="majorBidi" w:cstheme="majorBidi"/>
          <w:iCs/>
        </w:rPr>
        <w:t xml:space="preserve">Le décanteur primaire permet d’éliminer </w:t>
      </w:r>
      <w:r w:rsidR="00C43F4F" w:rsidRPr="003F0D59">
        <w:rPr>
          <w:rFonts w:asciiTheme="majorBidi" w:eastAsia="Times New Roman" w:hAnsiTheme="majorBidi" w:cstheme="majorBidi"/>
          <w:iCs/>
        </w:rPr>
        <w:t>40</w:t>
      </w:r>
      <w:r w:rsidRPr="003F0D59">
        <w:rPr>
          <w:rFonts w:asciiTheme="majorBidi" w:eastAsia="Times New Roman" w:hAnsiTheme="majorBidi" w:cstheme="majorBidi"/>
          <w:iCs/>
        </w:rPr>
        <w:t xml:space="preserve"> % de DBO</w:t>
      </w:r>
      <w:r w:rsidRPr="003F0D59">
        <w:rPr>
          <w:rFonts w:asciiTheme="majorBidi" w:eastAsia="Times New Roman" w:hAnsiTheme="majorBidi" w:cstheme="majorBidi"/>
          <w:iCs/>
          <w:vertAlign w:val="subscript"/>
        </w:rPr>
        <w:t xml:space="preserve">5 </w:t>
      </w:r>
      <w:r w:rsidRPr="003F0D59">
        <w:rPr>
          <w:rFonts w:asciiTheme="majorBidi" w:eastAsia="Times New Roman" w:hAnsiTheme="majorBidi" w:cstheme="majorBidi"/>
          <w:iCs/>
        </w:rPr>
        <w:t>et 6</w:t>
      </w:r>
      <w:r w:rsidR="00C43F4F" w:rsidRPr="003F0D59">
        <w:rPr>
          <w:rFonts w:asciiTheme="majorBidi" w:eastAsia="Times New Roman" w:hAnsiTheme="majorBidi" w:cstheme="majorBidi"/>
          <w:iCs/>
        </w:rPr>
        <w:t>5</w:t>
      </w:r>
      <w:r w:rsidRPr="003F0D59">
        <w:rPr>
          <w:rFonts w:asciiTheme="majorBidi" w:eastAsia="Times New Roman" w:hAnsiTheme="majorBidi" w:cstheme="majorBidi"/>
          <w:iCs/>
        </w:rPr>
        <w:t xml:space="preserve"> % de MES et en connaissant que les charges de pollution à l’entrée d</w:t>
      </w:r>
      <w:r w:rsidR="0082026E" w:rsidRPr="003F0D59">
        <w:rPr>
          <w:rFonts w:asciiTheme="majorBidi" w:eastAsia="Times New Roman" w:hAnsiTheme="majorBidi" w:cstheme="majorBidi"/>
          <w:iCs/>
        </w:rPr>
        <w:t>e chaque</w:t>
      </w:r>
      <w:r w:rsidRPr="003F0D59">
        <w:rPr>
          <w:rFonts w:asciiTheme="majorBidi" w:eastAsia="Times New Roman" w:hAnsiTheme="majorBidi" w:cstheme="majorBidi"/>
          <w:iCs/>
        </w:rPr>
        <w:t xml:space="preserve"> décanteur sont : </w:t>
      </w:r>
    </w:p>
    <w:p w14:paraId="12065E44" w14:textId="77777777" w:rsidR="0082026E" w:rsidRPr="003F0D59" w:rsidRDefault="00CD3FDC" w:rsidP="003F47ED">
      <w:pPr>
        <w:pStyle w:val="Paragraphedeliste"/>
        <w:spacing w:after="0" w:line="240" w:lineRule="auto"/>
        <w:jc w:val="both"/>
        <w:rPr>
          <w:rFonts w:asciiTheme="majorBidi" w:eastAsia="Times New Roman" w:hAnsiTheme="majorBidi" w:cstheme="majorBidi"/>
          <w:iCs/>
        </w:rPr>
      </w:pPr>
      <w:r w:rsidRPr="002656EF">
        <w:rPr>
          <w:position w:val="-64"/>
          <w:highlight w:val="green"/>
        </w:rPr>
        <w:object w:dxaOrig="3019" w:dyaOrig="1680" w14:anchorId="6A86A5AB">
          <v:shape id="_x0000_i1078" type="#_x0000_t75" style="width:151.8pt;height:84pt" o:ole="">
            <v:imagedata r:id="rId112" o:title=""/>
          </v:shape>
          <o:OLEObject Type="Embed" ProgID="Equation.DSMT4" ShapeID="_x0000_i1078" DrawAspect="Content" ObjectID="_1767429894" r:id="rId113"/>
        </w:object>
      </w:r>
    </w:p>
    <w:p w14:paraId="195B0F0D" w14:textId="77777777" w:rsidR="00C43F4F" w:rsidRDefault="00CD3FDC" w:rsidP="003F47ED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Cs/>
        </w:rPr>
      </w:pPr>
      <w:r w:rsidRPr="002656EF">
        <w:rPr>
          <w:position w:val="-64"/>
          <w:highlight w:val="green"/>
        </w:rPr>
        <w:object w:dxaOrig="5480" w:dyaOrig="1660" w14:anchorId="4A8E937F">
          <v:shape id="_x0000_i1079" type="#_x0000_t75" style="width:274.8pt;height:82.8pt" o:ole="">
            <v:imagedata r:id="rId114" o:title=""/>
          </v:shape>
          <o:OLEObject Type="Embed" ProgID="Equation.DSMT4" ShapeID="_x0000_i1079" DrawAspect="Content" ObjectID="_1767429895" r:id="rId115"/>
        </w:object>
      </w:r>
      <w:r w:rsidR="00C43F4F" w:rsidRPr="003F0D59">
        <w:rPr>
          <w:rFonts w:asciiTheme="majorBidi" w:eastAsia="Times New Roman" w:hAnsiTheme="majorBidi" w:cstheme="majorBidi"/>
          <w:iCs/>
        </w:rPr>
        <w:t xml:space="preserve"> </w:t>
      </w:r>
    </w:p>
    <w:p w14:paraId="555D2FFA" w14:textId="77777777" w:rsidR="00CD3FDC" w:rsidRPr="003F0D59" w:rsidRDefault="00CD3FDC" w:rsidP="003F47ED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Cs/>
        </w:rPr>
      </w:pPr>
    </w:p>
    <w:p w14:paraId="730663E2" w14:textId="77777777" w:rsidR="00E86C5F" w:rsidRPr="003F0D59" w:rsidRDefault="00E86C5F" w:rsidP="003F47ED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Cs/>
        </w:rPr>
      </w:pPr>
      <w:r w:rsidRPr="003F0D59">
        <w:rPr>
          <w:rFonts w:asciiTheme="majorBidi" w:eastAsia="Times New Roman" w:hAnsiTheme="majorBidi" w:cstheme="majorBidi"/>
          <w:iCs/>
        </w:rPr>
        <w:t xml:space="preserve">Les charges éliminées par </w:t>
      </w:r>
      <w:r w:rsidR="00C43F4F" w:rsidRPr="003F0D59">
        <w:rPr>
          <w:rFonts w:asciiTheme="majorBidi" w:eastAsia="Times New Roman" w:hAnsiTheme="majorBidi" w:cstheme="majorBidi"/>
          <w:iCs/>
        </w:rPr>
        <w:t>chaque décanteur</w:t>
      </w:r>
      <w:r w:rsidRPr="003F0D59">
        <w:rPr>
          <w:rFonts w:asciiTheme="majorBidi" w:eastAsia="Times New Roman" w:hAnsiTheme="majorBidi" w:cstheme="majorBidi"/>
          <w:iCs/>
        </w:rPr>
        <w:t xml:space="preserve"> sont :</w:t>
      </w:r>
    </w:p>
    <w:p w14:paraId="5732BBAD" w14:textId="77777777" w:rsidR="00E86C5F" w:rsidRPr="003F0D59" w:rsidRDefault="00CD3FDC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48"/>
          <w:highlight w:val="green"/>
        </w:rPr>
        <w:object w:dxaOrig="5440" w:dyaOrig="1080" w14:anchorId="5ABD4B13">
          <v:shape id="_x0000_i1080" type="#_x0000_t75" style="width:271.2pt;height:54pt" o:ole="">
            <v:imagedata r:id="rId116" o:title=""/>
          </v:shape>
          <o:OLEObject Type="Embed" ProgID="Equation.DSMT4" ShapeID="_x0000_i1080" DrawAspect="Content" ObjectID="_1767429896" r:id="rId117"/>
        </w:object>
      </w:r>
    </w:p>
    <w:p w14:paraId="5056CF50" w14:textId="77777777" w:rsidR="00E86C5F" w:rsidRPr="003F0D59" w:rsidRDefault="00E86C5F" w:rsidP="003F47ED">
      <w:pPr>
        <w:spacing w:after="0" w:line="240" w:lineRule="auto"/>
        <w:rPr>
          <w:rFonts w:asciiTheme="majorBidi" w:hAnsiTheme="majorBidi" w:cstheme="majorBidi"/>
        </w:rPr>
      </w:pPr>
    </w:p>
    <w:p w14:paraId="2D5C0662" w14:textId="77777777" w:rsidR="00E86C5F" w:rsidRPr="003F0D59" w:rsidRDefault="00CD3FDC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48"/>
          <w:highlight w:val="green"/>
        </w:rPr>
        <w:object w:dxaOrig="5660" w:dyaOrig="1080" w14:anchorId="2AF5ECDF">
          <v:shape id="_x0000_i1081" type="#_x0000_t75" style="width:283.8pt;height:54pt" o:ole="">
            <v:imagedata r:id="rId118" o:title=""/>
          </v:shape>
          <o:OLEObject Type="Embed" ProgID="Equation.DSMT4" ShapeID="_x0000_i1081" DrawAspect="Content" ObjectID="_1767429897" r:id="rId119"/>
        </w:object>
      </w:r>
    </w:p>
    <w:p w14:paraId="3E6D9AAB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0DD36D63" w14:textId="77777777" w:rsidR="00E86C5F" w:rsidRPr="003F0D59" w:rsidRDefault="00E86C5F" w:rsidP="003F47ED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Cs/>
        </w:rPr>
      </w:pPr>
      <w:r w:rsidRPr="003F0D59">
        <w:rPr>
          <w:rFonts w:asciiTheme="majorBidi" w:eastAsia="Times New Roman" w:hAnsiTheme="majorBidi" w:cstheme="majorBidi"/>
          <w:iCs/>
        </w:rPr>
        <w:t xml:space="preserve">Les charges à la sortie </w:t>
      </w:r>
      <w:r w:rsidR="00A96717" w:rsidRPr="003F0D59">
        <w:rPr>
          <w:rFonts w:asciiTheme="majorBidi" w:eastAsia="Times New Roman" w:hAnsiTheme="majorBidi" w:cstheme="majorBidi"/>
          <w:iCs/>
        </w:rPr>
        <w:t xml:space="preserve">de chaque </w:t>
      </w:r>
      <w:r w:rsidRPr="003F0D59">
        <w:rPr>
          <w:rFonts w:asciiTheme="majorBidi" w:eastAsia="Times New Roman" w:hAnsiTheme="majorBidi" w:cstheme="majorBidi"/>
          <w:iCs/>
        </w:rPr>
        <w:t>décanteur primaire sont :</w:t>
      </w:r>
    </w:p>
    <w:p w14:paraId="03182B96" w14:textId="77777777" w:rsidR="00E86C5F" w:rsidRPr="003F0D59" w:rsidRDefault="00CD3FDC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48"/>
          <w:highlight w:val="green"/>
        </w:rPr>
        <w:object w:dxaOrig="6840" w:dyaOrig="1080" w14:anchorId="378D001A">
          <v:shape id="_x0000_i1082" type="#_x0000_t75" style="width:342pt;height:54pt" o:ole="">
            <v:imagedata r:id="rId120" o:title=""/>
          </v:shape>
          <o:OLEObject Type="Embed" ProgID="Equation.DSMT4" ShapeID="_x0000_i1082" DrawAspect="Content" ObjectID="_1767429898" r:id="rId121"/>
        </w:object>
      </w:r>
    </w:p>
    <w:p w14:paraId="514CCAF2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0A127B43" w14:textId="77777777" w:rsidR="00E86C5F" w:rsidRPr="003F0D59" w:rsidRDefault="00CD3FDC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48"/>
          <w:highlight w:val="green"/>
        </w:rPr>
        <w:object w:dxaOrig="6860" w:dyaOrig="1080" w14:anchorId="3749BE29">
          <v:shape id="_x0000_i1083" type="#_x0000_t75" style="width:343.2pt;height:54pt" o:ole="">
            <v:imagedata r:id="rId122" o:title=""/>
          </v:shape>
          <o:OLEObject Type="Embed" ProgID="Equation.DSMT4" ShapeID="_x0000_i1083" DrawAspect="Content" ObjectID="_1767429899" r:id="rId123"/>
        </w:object>
      </w:r>
    </w:p>
    <w:p w14:paraId="020F7F8D" w14:textId="77777777" w:rsidR="00E86C5F" w:rsidRPr="003F0D59" w:rsidRDefault="00E86C5F" w:rsidP="003F47ED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</w:rPr>
      </w:pPr>
    </w:p>
    <w:p w14:paraId="279CFF45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u w:val="single"/>
        </w:rPr>
      </w:pPr>
      <w:r w:rsidRPr="003F0D59">
        <w:rPr>
          <w:rFonts w:asciiTheme="majorBidi" w:hAnsiTheme="majorBidi" w:cstheme="majorBidi"/>
          <w:b/>
          <w:u w:val="single"/>
        </w:rPr>
        <w:t>Dimensionnement du bassin d’aération</w:t>
      </w:r>
    </w:p>
    <w:p w14:paraId="4CF9B2A4" w14:textId="77777777" w:rsidR="00E86C5F" w:rsidRPr="003F0D59" w:rsidRDefault="00E86C5F" w:rsidP="003F47ED">
      <w:pPr>
        <w:pStyle w:val="Paragraphedeliste"/>
        <w:spacing w:after="0" w:line="240" w:lineRule="auto"/>
        <w:ind w:left="786"/>
        <w:jc w:val="both"/>
        <w:rPr>
          <w:rFonts w:asciiTheme="majorBidi" w:hAnsiTheme="majorBidi" w:cstheme="majorBidi"/>
          <w:b/>
          <w:u w:val="single"/>
        </w:rPr>
      </w:pPr>
    </w:p>
    <w:p w14:paraId="22470D61" w14:textId="77777777" w:rsidR="00E86C5F" w:rsidRPr="003F0D59" w:rsidRDefault="00E86C5F" w:rsidP="003F47E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u w:val="double"/>
        </w:rPr>
        <w:t>Volume du bassin</w:t>
      </w:r>
      <w:r w:rsidRPr="003F0D59">
        <w:rPr>
          <w:rFonts w:asciiTheme="majorBidi" w:hAnsiTheme="majorBidi" w:cstheme="majorBidi"/>
        </w:rPr>
        <w:t> :</w:t>
      </w:r>
    </w:p>
    <w:p w14:paraId="1AD906E0" w14:textId="4FF0F1E0" w:rsidR="00E86C5F" w:rsidRPr="003F0D59" w:rsidRDefault="002656E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2656EF">
        <w:rPr>
          <w:position w:val="-106"/>
          <w:highlight w:val="green"/>
        </w:rPr>
        <w:object w:dxaOrig="5720" w:dyaOrig="2240" w14:anchorId="227DD213">
          <v:shape id="_x0000_i1178" type="#_x0000_t75" style="width:286.2pt;height:112.2pt" o:ole="">
            <v:imagedata r:id="rId124" o:title=""/>
          </v:shape>
          <o:OLEObject Type="Embed" ProgID="Equation.DSMT4" ShapeID="_x0000_i1178" DrawAspect="Content" ObjectID="_1767429900" r:id="rId125"/>
        </w:object>
      </w:r>
    </w:p>
    <w:p w14:paraId="12E9818A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231B4D85" w14:textId="77777777" w:rsidR="00E86C5F" w:rsidRPr="003F0D59" w:rsidRDefault="00E86C5F" w:rsidP="003F47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u w:val="double"/>
        </w:rPr>
      </w:pPr>
      <w:r w:rsidRPr="003F0D59">
        <w:rPr>
          <w:rFonts w:asciiTheme="majorBidi" w:hAnsiTheme="majorBidi" w:cstheme="majorBidi"/>
          <w:bCs/>
          <w:u w:val="double"/>
        </w:rPr>
        <w:t>La hauteur du bassin :</w:t>
      </w:r>
      <w:r w:rsidRPr="003F0D59">
        <w:rPr>
          <w:rFonts w:asciiTheme="majorBidi" w:hAnsiTheme="majorBidi" w:cstheme="majorBidi"/>
          <w:bCs/>
        </w:rPr>
        <w:t xml:space="preserve"> H</w:t>
      </w:r>
    </w:p>
    <w:p w14:paraId="6979BE9B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bCs/>
          <w:u w:val="double"/>
        </w:rPr>
      </w:pPr>
    </w:p>
    <w:p w14:paraId="7E923199" w14:textId="77777777" w:rsidR="00E86C5F" w:rsidRPr="003F0D59" w:rsidRDefault="00E86C5F" w:rsidP="00125E56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F0D59">
        <w:rPr>
          <w:rFonts w:asciiTheme="majorBidi" w:hAnsiTheme="majorBidi" w:cstheme="majorBidi"/>
        </w:rPr>
        <w:t xml:space="preserve">Elle est prise généralement entre 3 et 5m donc on prend </w:t>
      </w:r>
      <w:r w:rsidRPr="003F0D59">
        <w:rPr>
          <w:rFonts w:asciiTheme="majorBidi" w:hAnsiTheme="majorBidi" w:cstheme="majorBidi"/>
          <w:b/>
          <w:bCs/>
        </w:rPr>
        <w:t>: H = 4 m</w:t>
      </w:r>
    </w:p>
    <w:p w14:paraId="4985ACFF" w14:textId="77777777" w:rsidR="00E86C5F" w:rsidRPr="003F0D59" w:rsidRDefault="00E86C5F" w:rsidP="00125E56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F0D59">
        <w:rPr>
          <w:rFonts w:asciiTheme="majorBidi" w:hAnsiTheme="majorBidi" w:cstheme="majorBidi"/>
        </w:rPr>
        <w:t xml:space="preserve">La hauteur de revanche du bassin doit être h </w:t>
      </w:r>
      <w:r w:rsidRPr="003F0D59">
        <w:rPr>
          <w:rFonts w:asciiTheme="majorBidi" w:eastAsia="SymbolOOEnc" w:hAnsiTheme="majorBidi" w:cstheme="majorBidi"/>
        </w:rPr>
        <w:t>≥</w:t>
      </w:r>
      <w:r w:rsidRPr="003F0D59">
        <w:rPr>
          <w:rFonts w:asciiTheme="majorBidi" w:hAnsiTheme="majorBidi" w:cstheme="majorBidi"/>
        </w:rPr>
        <w:t xml:space="preserve">80 cm. </w:t>
      </w:r>
    </w:p>
    <w:p w14:paraId="284A9A90" w14:textId="77777777" w:rsidR="00E86C5F" w:rsidRPr="003F0D59" w:rsidRDefault="00E86C5F" w:rsidP="00125E56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14:paraId="51185DAE" w14:textId="77777777" w:rsidR="00E86C5F" w:rsidRPr="003F0D59" w:rsidRDefault="00E86C5F" w:rsidP="003F47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u w:val="double"/>
        </w:rPr>
      </w:pPr>
      <w:r w:rsidRPr="003F0D59">
        <w:rPr>
          <w:rFonts w:asciiTheme="majorBidi" w:hAnsiTheme="majorBidi" w:cstheme="majorBidi"/>
          <w:bCs/>
          <w:u w:val="double"/>
        </w:rPr>
        <w:t>Surface horizontale du bassin </w:t>
      </w:r>
      <w:r w:rsidRPr="003F0D59">
        <w:rPr>
          <w:rFonts w:asciiTheme="majorBidi" w:hAnsiTheme="majorBidi" w:cstheme="majorBidi"/>
          <w:b/>
          <w:bCs/>
        </w:rPr>
        <w:t>: S</w:t>
      </w:r>
      <w:r w:rsidRPr="003F0D59">
        <w:rPr>
          <w:rFonts w:asciiTheme="majorBidi" w:hAnsiTheme="majorBidi" w:cstheme="majorBidi"/>
          <w:b/>
          <w:bCs/>
          <w:vertAlign w:val="subscript"/>
        </w:rPr>
        <w:t>h</w:t>
      </w:r>
    </w:p>
    <w:p w14:paraId="2ECEAE1C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u w:val="double"/>
        </w:rPr>
      </w:pPr>
    </w:p>
    <w:p w14:paraId="49FA301A" w14:textId="15D94D31" w:rsidR="00E86C5F" w:rsidRPr="003F0D59" w:rsidRDefault="00125E56" w:rsidP="002B2DC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125E56">
        <w:rPr>
          <w:position w:val="-64"/>
          <w:highlight w:val="green"/>
        </w:rPr>
        <w:object w:dxaOrig="2680" w:dyaOrig="1680" w14:anchorId="19B0271D">
          <v:shape id="_x0000_i1182" type="#_x0000_t75" style="width:133.8pt;height:84pt" o:ole="">
            <v:imagedata r:id="rId126" o:title=""/>
          </v:shape>
          <o:OLEObject Type="Embed" ProgID="Equation.DSMT4" ShapeID="_x0000_i1182" DrawAspect="Content" ObjectID="_1767429901" r:id="rId127"/>
        </w:object>
      </w:r>
    </w:p>
    <w:p w14:paraId="1E143DAC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u w:val="double"/>
        </w:rPr>
      </w:pPr>
    </w:p>
    <w:p w14:paraId="098EBC5D" w14:textId="77777777" w:rsidR="00E86C5F" w:rsidRPr="003F0D59" w:rsidRDefault="004F7239" w:rsidP="003F47E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u w:val="double"/>
        </w:rPr>
      </w:pPr>
      <w:r w:rsidRPr="003F0D59">
        <w:rPr>
          <w:rFonts w:asciiTheme="majorBidi" w:hAnsiTheme="majorBidi" w:cstheme="majorBidi"/>
          <w:u w:val="double"/>
        </w:rPr>
        <w:t xml:space="preserve">Diamètre de chaque bassin </w:t>
      </w:r>
      <w:r w:rsidR="00E86C5F" w:rsidRPr="003F0D59">
        <w:rPr>
          <w:rFonts w:asciiTheme="majorBidi" w:hAnsiTheme="majorBidi" w:cstheme="majorBidi"/>
        </w:rPr>
        <w:t xml:space="preserve"> : </w:t>
      </w:r>
      <w:r w:rsidRPr="003F0D59">
        <w:rPr>
          <w:rFonts w:asciiTheme="majorBidi" w:hAnsiTheme="majorBidi" w:cstheme="majorBidi"/>
          <w:b/>
          <w:i/>
          <w:iCs/>
        </w:rPr>
        <w:t>d</w:t>
      </w:r>
    </w:p>
    <w:p w14:paraId="43DCFD33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position w:val="-6"/>
        </w:rPr>
      </w:pPr>
    </w:p>
    <w:p w14:paraId="0FEA56F6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2C16CF25" w14:textId="137C6494" w:rsidR="00E86C5F" w:rsidRDefault="00125E56" w:rsidP="002B2DCD">
      <w:pPr>
        <w:spacing w:after="0" w:line="240" w:lineRule="auto"/>
        <w:jc w:val="center"/>
      </w:pPr>
      <w:r w:rsidRPr="00125E56">
        <w:rPr>
          <w:position w:val="-64"/>
          <w:highlight w:val="green"/>
        </w:rPr>
        <w:object w:dxaOrig="3720" w:dyaOrig="1760" w14:anchorId="16B75D20">
          <v:shape id="_x0000_i1185" type="#_x0000_t75" style="width:186pt;height:88.2pt" o:ole="">
            <v:imagedata r:id="rId128" o:title=""/>
          </v:shape>
          <o:OLEObject Type="Embed" ProgID="Equation.DSMT4" ShapeID="_x0000_i1185" DrawAspect="Content" ObjectID="_1767429902" r:id="rId129"/>
        </w:object>
      </w:r>
    </w:p>
    <w:p w14:paraId="021585A1" w14:textId="77777777" w:rsidR="00CD3FDC" w:rsidRDefault="00CD3FDC" w:rsidP="002B2DCD">
      <w:pPr>
        <w:spacing w:after="0" w:line="240" w:lineRule="auto"/>
        <w:jc w:val="center"/>
      </w:pPr>
    </w:p>
    <w:p w14:paraId="0EB41409" w14:textId="77777777" w:rsidR="00CD3FDC" w:rsidRDefault="00CD3FDC" w:rsidP="002B2DCD">
      <w:pPr>
        <w:spacing w:after="0" w:line="240" w:lineRule="auto"/>
        <w:jc w:val="center"/>
      </w:pPr>
    </w:p>
    <w:p w14:paraId="2D7146A2" w14:textId="77777777" w:rsidR="00CD3FDC" w:rsidRDefault="00CD3FDC" w:rsidP="002B2DCD">
      <w:pPr>
        <w:spacing w:after="0" w:line="240" w:lineRule="auto"/>
        <w:jc w:val="center"/>
      </w:pPr>
    </w:p>
    <w:p w14:paraId="6DAF8985" w14:textId="77777777" w:rsidR="00CD3FDC" w:rsidRDefault="00CD3FDC" w:rsidP="002B2DCD">
      <w:pPr>
        <w:spacing w:after="0" w:line="240" w:lineRule="auto"/>
        <w:jc w:val="center"/>
      </w:pPr>
    </w:p>
    <w:p w14:paraId="023B96E6" w14:textId="77777777" w:rsidR="00CD3FDC" w:rsidRPr="003F0D59" w:rsidRDefault="00CD3FDC" w:rsidP="002B2DCD">
      <w:pPr>
        <w:spacing w:after="0" w:line="240" w:lineRule="auto"/>
        <w:jc w:val="center"/>
        <w:rPr>
          <w:rFonts w:asciiTheme="majorBidi" w:hAnsiTheme="majorBidi" w:cstheme="majorBidi"/>
          <w:position w:val="-24"/>
        </w:rPr>
      </w:pPr>
    </w:p>
    <w:p w14:paraId="4318B877" w14:textId="77777777" w:rsidR="00E86C5F" w:rsidRPr="003F0D59" w:rsidRDefault="00E86C5F" w:rsidP="003F47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u w:val="double"/>
        </w:rPr>
      </w:pPr>
      <w:r w:rsidRPr="003F0D59">
        <w:rPr>
          <w:rFonts w:asciiTheme="majorBidi" w:hAnsiTheme="majorBidi" w:cstheme="majorBidi"/>
          <w:bCs/>
          <w:u w:val="double"/>
        </w:rPr>
        <w:t xml:space="preserve">La masse de boues dans </w:t>
      </w:r>
      <w:r w:rsidR="009E1C0C" w:rsidRPr="003F0D59">
        <w:rPr>
          <w:rFonts w:asciiTheme="majorBidi" w:hAnsiTheme="majorBidi" w:cstheme="majorBidi"/>
          <w:bCs/>
          <w:u w:val="double"/>
        </w:rPr>
        <w:t>chaque</w:t>
      </w:r>
      <w:r w:rsidRPr="003F0D59">
        <w:rPr>
          <w:rFonts w:asciiTheme="majorBidi" w:hAnsiTheme="majorBidi" w:cstheme="majorBidi"/>
          <w:bCs/>
          <w:u w:val="double"/>
        </w:rPr>
        <w:t xml:space="preserve"> bassin</w:t>
      </w:r>
      <w:r w:rsidRPr="003F0D59">
        <w:rPr>
          <w:rFonts w:asciiTheme="majorBidi" w:hAnsiTheme="majorBidi" w:cstheme="majorBidi"/>
          <w:bCs/>
        </w:rPr>
        <w:t xml:space="preserve"> : </w:t>
      </w:r>
      <w:r w:rsidRPr="003F0D59">
        <w:rPr>
          <w:rFonts w:asciiTheme="majorBidi" w:hAnsiTheme="majorBidi" w:cstheme="majorBidi"/>
          <w:b/>
          <w:bCs/>
          <w:i/>
        </w:rPr>
        <w:t>Xa</w:t>
      </w:r>
    </w:p>
    <w:p w14:paraId="26698EF1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</w:p>
    <w:p w14:paraId="3A9D78A3" w14:textId="3B055427" w:rsidR="00E86C5F" w:rsidRPr="003F0D59" w:rsidRDefault="00125E56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125E56">
        <w:rPr>
          <w:position w:val="-66"/>
          <w:highlight w:val="green"/>
        </w:rPr>
        <w:object w:dxaOrig="3040" w:dyaOrig="1820" w14:anchorId="09707A02">
          <v:shape id="_x0000_i1188" type="#_x0000_t75" style="width:151.8pt;height:91.2pt" o:ole="">
            <v:imagedata r:id="rId130" o:title=""/>
          </v:shape>
          <o:OLEObject Type="Embed" ProgID="Equation.DSMT4" ShapeID="_x0000_i1188" DrawAspect="Content" ObjectID="_1767429903" r:id="rId131"/>
        </w:object>
      </w:r>
    </w:p>
    <w:p w14:paraId="4629CAD3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4C56D0AD" w14:textId="77777777" w:rsidR="00E86C5F" w:rsidRPr="003F0D59" w:rsidRDefault="00E86C5F" w:rsidP="003F47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u w:val="double"/>
        </w:rPr>
      </w:pPr>
      <w:r w:rsidRPr="003F0D59">
        <w:rPr>
          <w:rFonts w:asciiTheme="majorBidi" w:hAnsiTheme="majorBidi" w:cstheme="majorBidi"/>
          <w:bCs/>
          <w:u w:val="double"/>
        </w:rPr>
        <w:lastRenderedPageBreak/>
        <w:t>Concentration de boues dans le bassin</w:t>
      </w:r>
      <w:r w:rsidRPr="003F0D59">
        <w:rPr>
          <w:rFonts w:asciiTheme="majorBidi" w:hAnsiTheme="majorBidi" w:cstheme="majorBidi"/>
          <w:bCs/>
        </w:rPr>
        <w:t xml:space="preserve"> : </w:t>
      </w:r>
      <w:r w:rsidRPr="003F0D59">
        <w:rPr>
          <w:rFonts w:asciiTheme="majorBidi" w:hAnsiTheme="majorBidi" w:cstheme="majorBidi"/>
          <w:b/>
          <w:bCs/>
          <w:i/>
        </w:rPr>
        <w:t>[X</w:t>
      </w:r>
      <w:r w:rsidRPr="003F0D59">
        <w:rPr>
          <w:rFonts w:asciiTheme="majorBidi" w:hAnsiTheme="majorBidi" w:cstheme="majorBidi"/>
          <w:b/>
          <w:bCs/>
          <w:i/>
          <w:vertAlign w:val="subscript"/>
        </w:rPr>
        <w:t>a</w:t>
      </w:r>
      <w:r w:rsidRPr="003F0D59">
        <w:rPr>
          <w:rFonts w:asciiTheme="majorBidi" w:hAnsiTheme="majorBidi" w:cstheme="majorBidi"/>
          <w:b/>
          <w:bCs/>
          <w:i/>
        </w:rPr>
        <w:t>]</w:t>
      </w:r>
    </w:p>
    <w:p w14:paraId="39905663" w14:textId="77777777" w:rsidR="00E86C5F" w:rsidRPr="003F0D59" w:rsidRDefault="00E86C5F" w:rsidP="002B2DCD">
      <w:pPr>
        <w:spacing w:after="0" w:line="240" w:lineRule="auto"/>
        <w:jc w:val="center"/>
        <w:rPr>
          <w:rFonts w:asciiTheme="majorBidi" w:hAnsiTheme="majorBidi" w:cstheme="majorBidi"/>
        </w:rPr>
      </w:pPr>
      <w:r w:rsidRPr="00125E56">
        <w:rPr>
          <w:rFonts w:asciiTheme="majorBidi" w:hAnsiTheme="majorBidi" w:cstheme="majorBidi"/>
          <w:position w:val="-30"/>
          <w:highlight w:val="green"/>
        </w:rPr>
        <w:object w:dxaOrig="1100" w:dyaOrig="700" w14:anchorId="03BBBBFE">
          <v:shape id="_x0000_i1088" type="#_x0000_t75" style="width:54.6pt;height:35.4pt" o:ole="">
            <v:imagedata r:id="rId132" o:title=""/>
          </v:shape>
          <o:OLEObject Type="Embed" ProgID="Equation.DSMT4" ShapeID="_x0000_i1088" DrawAspect="Content" ObjectID="_1767429904" r:id="rId133"/>
        </w:object>
      </w:r>
    </w:p>
    <w:p w14:paraId="714EF020" w14:textId="2F0D465F" w:rsidR="00E86C5F" w:rsidRPr="003F0D59" w:rsidRDefault="00125E56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125E56">
        <w:rPr>
          <w:position w:val="-50"/>
          <w:highlight w:val="green"/>
        </w:rPr>
        <w:object w:dxaOrig="3540" w:dyaOrig="1120" w14:anchorId="7AA535C8">
          <v:shape id="_x0000_i1191" type="#_x0000_t75" style="width:177pt;height:55.8pt" o:ole="">
            <v:imagedata r:id="rId134" o:title=""/>
          </v:shape>
          <o:OLEObject Type="Embed" ProgID="Equation.DSMT4" ShapeID="_x0000_i1191" DrawAspect="Content" ObjectID="_1767429905" r:id="rId135"/>
        </w:object>
      </w:r>
    </w:p>
    <w:p w14:paraId="7C5EE57F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5F972C4D" w14:textId="77777777" w:rsidR="00E86C5F" w:rsidRPr="003F0D59" w:rsidRDefault="00E86C5F" w:rsidP="003F47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u w:val="single"/>
        </w:rPr>
      </w:pPr>
      <w:r w:rsidRPr="003F0D59">
        <w:rPr>
          <w:rFonts w:asciiTheme="majorBidi" w:hAnsiTheme="majorBidi" w:cstheme="majorBidi"/>
          <w:bCs/>
          <w:u w:val="single"/>
        </w:rPr>
        <w:t>Calcul du temps de séjour </w:t>
      </w:r>
      <w:r w:rsidR="009E1C0C" w:rsidRPr="003F0D59">
        <w:rPr>
          <w:rFonts w:asciiTheme="majorBidi" w:hAnsiTheme="majorBidi" w:cstheme="majorBidi"/>
          <w:bCs/>
          <w:u w:val="single"/>
        </w:rPr>
        <w:t>dans chaque bassin</w:t>
      </w:r>
      <w:r w:rsidRPr="003F0D59">
        <w:rPr>
          <w:rFonts w:asciiTheme="majorBidi" w:hAnsiTheme="majorBidi" w:cstheme="majorBidi"/>
          <w:bCs/>
          <w:u w:val="single"/>
        </w:rPr>
        <w:t xml:space="preserve">: </w:t>
      </w:r>
      <w:r w:rsidRPr="003F0D59">
        <w:rPr>
          <w:rFonts w:asciiTheme="majorBidi" w:hAnsiTheme="majorBidi" w:cstheme="majorBidi"/>
          <w:b/>
          <w:bCs/>
          <w:u w:val="single"/>
        </w:rPr>
        <w:t>T</w:t>
      </w:r>
      <w:r w:rsidRPr="003F0D59">
        <w:rPr>
          <w:rFonts w:asciiTheme="majorBidi" w:hAnsiTheme="majorBidi" w:cstheme="majorBidi"/>
          <w:b/>
          <w:bCs/>
          <w:u w:val="single"/>
          <w:vertAlign w:val="subscript"/>
        </w:rPr>
        <w:t>S</w:t>
      </w:r>
    </w:p>
    <w:p w14:paraId="458B66DB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0FF5B415" w14:textId="77777777" w:rsidR="00E86C5F" w:rsidRPr="003F0D59" w:rsidRDefault="00E86C5F" w:rsidP="003F47E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</w:rPr>
        <w:t xml:space="preserve">Pour le débit moyen horaire </w:t>
      </w:r>
      <w:proofErr w:type="spellStart"/>
      <w:r w:rsidRPr="003F0D59">
        <w:rPr>
          <w:rFonts w:asciiTheme="majorBidi" w:hAnsiTheme="majorBidi" w:cstheme="majorBidi"/>
          <w:b/>
          <w:i/>
        </w:rPr>
        <w:t>Q</w:t>
      </w:r>
      <w:r w:rsidRPr="003F0D59">
        <w:rPr>
          <w:rFonts w:asciiTheme="majorBidi" w:hAnsiTheme="majorBidi" w:cstheme="majorBidi"/>
          <w:b/>
          <w:i/>
          <w:vertAlign w:val="subscript"/>
        </w:rPr>
        <w:t>moy.h</w:t>
      </w:r>
      <w:proofErr w:type="spellEnd"/>
    </w:p>
    <w:p w14:paraId="600A38E8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03360DBA" w14:textId="77777777" w:rsidR="00E86C5F" w:rsidRPr="003F0D59" w:rsidRDefault="008E5EFB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rFonts w:asciiTheme="majorBidi" w:hAnsiTheme="majorBidi" w:cstheme="majorBidi"/>
          <w:position w:val="-56"/>
          <w:highlight w:val="green"/>
        </w:rPr>
        <w:object w:dxaOrig="1120" w:dyaOrig="940" w14:anchorId="149C236C">
          <v:shape id="_x0000_i1090" type="#_x0000_t75" style="width:56.4pt;height:47.4pt" o:ole="">
            <v:imagedata r:id="rId136" o:title=""/>
          </v:shape>
          <o:OLEObject Type="Embed" ProgID="Equation.DSMT4" ShapeID="_x0000_i1090" DrawAspect="Content" ObjectID="_1767429906" r:id="rId137"/>
        </w:object>
      </w:r>
    </w:p>
    <w:p w14:paraId="4BB94C32" w14:textId="1C808FC8" w:rsidR="00E86C5F" w:rsidRPr="003F0D59" w:rsidRDefault="00125E56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position w:val="-60"/>
          <w:highlight w:val="green"/>
        </w:rPr>
        <w:object w:dxaOrig="6080" w:dyaOrig="1320" w14:anchorId="4CC0D38C">
          <v:shape id="_x0000_i1195" type="#_x0000_t75" style="width:304.2pt;height:66pt" o:ole="">
            <v:imagedata r:id="rId138" o:title=""/>
          </v:shape>
          <o:OLEObject Type="Embed" ProgID="Equation.DSMT4" ShapeID="_x0000_i1195" DrawAspect="Content" ObjectID="_1767429907" r:id="rId139"/>
        </w:object>
      </w:r>
    </w:p>
    <w:p w14:paraId="1EACF9C7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6CF70914" w14:textId="77777777" w:rsidR="00E86C5F" w:rsidRPr="003F0D59" w:rsidRDefault="00E86C5F" w:rsidP="003F47E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</w:rPr>
        <w:t xml:space="preserve">Pour le débit de pointe par temps sec </w:t>
      </w:r>
      <w:proofErr w:type="spellStart"/>
      <w:r w:rsidRPr="003F0D59">
        <w:rPr>
          <w:rFonts w:asciiTheme="majorBidi" w:hAnsiTheme="majorBidi" w:cstheme="majorBidi"/>
          <w:b/>
          <w:i/>
        </w:rPr>
        <w:t>Q</w:t>
      </w:r>
      <w:r w:rsidRPr="003F0D59">
        <w:rPr>
          <w:rFonts w:asciiTheme="majorBidi" w:hAnsiTheme="majorBidi" w:cstheme="majorBidi"/>
          <w:b/>
          <w:i/>
          <w:vertAlign w:val="subscript"/>
        </w:rPr>
        <w:t>pts</w:t>
      </w:r>
      <w:proofErr w:type="spellEnd"/>
    </w:p>
    <w:p w14:paraId="5C243089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7366E3BD" w14:textId="77777777" w:rsidR="00E86C5F" w:rsidRPr="003F0D59" w:rsidRDefault="008E5EFB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rFonts w:asciiTheme="majorBidi" w:hAnsiTheme="majorBidi" w:cstheme="majorBidi"/>
          <w:position w:val="-56"/>
          <w:highlight w:val="green"/>
        </w:rPr>
        <w:object w:dxaOrig="960" w:dyaOrig="940" w14:anchorId="50026864">
          <v:shape id="_x0000_i1092" type="#_x0000_t75" style="width:48pt;height:47.4pt" o:ole="">
            <v:imagedata r:id="rId140" o:title=""/>
          </v:shape>
          <o:OLEObject Type="Embed" ProgID="Equation.DSMT4" ShapeID="_x0000_i1092" DrawAspect="Content" ObjectID="_1767429908" r:id="rId141"/>
        </w:object>
      </w:r>
    </w:p>
    <w:p w14:paraId="4D3BC00C" w14:textId="18653812" w:rsidR="00E86C5F" w:rsidRPr="003F0D59" w:rsidRDefault="001647FA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position w:val="-60"/>
          <w:highlight w:val="green"/>
        </w:rPr>
        <w:object w:dxaOrig="3980" w:dyaOrig="1320" w14:anchorId="7F9BD5C7">
          <v:shape id="_x0000_i1201" type="#_x0000_t75" style="width:199.2pt;height:66pt" o:ole="">
            <v:imagedata r:id="rId142" o:title=""/>
          </v:shape>
          <o:OLEObject Type="Embed" ProgID="Equation.DSMT4" ShapeID="_x0000_i1201" DrawAspect="Content" ObjectID="_1767429909" r:id="rId143"/>
        </w:object>
      </w:r>
    </w:p>
    <w:p w14:paraId="084365E7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1CA904B8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1B26CA5B" w14:textId="00A5F4D9" w:rsidR="00E86C5F" w:rsidRPr="003F0D59" w:rsidRDefault="00E86C5F" w:rsidP="003F47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u w:val="double"/>
        </w:rPr>
      </w:pPr>
      <w:r w:rsidRPr="003F0D59">
        <w:rPr>
          <w:rFonts w:asciiTheme="majorBidi" w:hAnsiTheme="majorBidi" w:cstheme="majorBidi"/>
          <w:bCs/>
          <w:u w:val="double"/>
        </w:rPr>
        <w:t xml:space="preserve">Concentration de l’effluent en </w:t>
      </w:r>
      <w:r w:rsidR="008D52C5" w:rsidRPr="003F0D59">
        <w:rPr>
          <w:rFonts w:asciiTheme="majorBidi" w:hAnsiTheme="majorBidi" w:cstheme="majorBidi"/>
          <w:bCs/>
          <w:u w:val="double"/>
        </w:rPr>
        <w:t>DBO</w:t>
      </w:r>
      <w:r w:rsidR="008D52C5" w:rsidRPr="003F0D59">
        <w:rPr>
          <w:rFonts w:asciiTheme="majorBidi" w:hAnsiTheme="majorBidi" w:cstheme="majorBidi"/>
          <w:bCs/>
          <w:u w:val="double"/>
          <w:vertAlign w:val="subscript"/>
        </w:rPr>
        <w:t>5</w:t>
      </w:r>
      <w:r w:rsidR="008D52C5" w:rsidRPr="003F0D59">
        <w:rPr>
          <w:rFonts w:asciiTheme="majorBidi" w:hAnsiTheme="majorBidi" w:cstheme="majorBidi"/>
          <w:bCs/>
        </w:rPr>
        <w:t xml:space="preserve"> S</w:t>
      </w:r>
      <w:r w:rsidR="008D52C5" w:rsidRPr="008D52C5">
        <w:rPr>
          <w:rFonts w:asciiTheme="majorBidi" w:hAnsiTheme="majorBidi" w:cstheme="majorBidi"/>
          <w:bCs/>
          <w:vertAlign w:val="subscript"/>
        </w:rPr>
        <w:t>0</w:t>
      </w:r>
      <w:r w:rsidR="00FE6E4D" w:rsidRPr="003F0D59">
        <w:rPr>
          <w:rFonts w:asciiTheme="majorBidi" w:hAnsiTheme="majorBidi" w:cstheme="majorBidi"/>
          <w:b/>
          <w:bCs/>
          <w:i/>
        </w:rPr>
        <w:t xml:space="preserve"> à l’entrée de chaque bassin d’aération</w:t>
      </w:r>
    </w:p>
    <w:p w14:paraId="3A2DD1C9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ind w:left="774"/>
        <w:jc w:val="both"/>
        <w:rPr>
          <w:rFonts w:asciiTheme="majorBidi" w:hAnsiTheme="majorBidi" w:cstheme="majorBidi"/>
          <w:bCs/>
          <w:u w:val="double"/>
        </w:rPr>
      </w:pPr>
    </w:p>
    <w:p w14:paraId="0AD5E5DD" w14:textId="6FCB569C" w:rsidR="00E86C5F" w:rsidRPr="003F0D59" w:rsidRDefault="001647FA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position w:val="-94"/>
          <w:highlight w:val="green"/>
        </w:rPr>
        <w:object w:dxaOrig="4900" w:dyaOrig="2360" w14:anchorId="1965C1DF">
          <v:shape id="_x0000_i1204" type="#_x0000_t75" style="width:244.8pt;height:118.2pt" o:ole="">
            <v:imagedata r:id="rId144" o:title=""/>
          </v:shape>
          <o:OLEObject Type="Embed" ProgID="Equation.DSMT4" ShapeID="_x0000_i1204" DrawAspect="Content" ObjectID="_1767429910" r:id="rId145"/>
        </w:object>
      </w:r>
    </w:p>
    <w:p w14:paraId="4ADFFA98" w14:textId="77777777" w:rsidR="00E86C5F" w:rsidRPr="003F0D59" w:rsidRDefault="00E86C5F" w:rsidP="003F47ED">
      <w:pPr>
        <w:spacing w:after="0" w:line="240" w:lineRule="auto"/>
        <w:rPr>
          <w:rFonts w:asciiTheme="majorBidi" w:hAnsiTheme="majorBidi" w:cstheme="majorBidi"/>
        </w:rPr>
      </w:pPr>
    </w:p>
    <w:p w14:paraId="0D9D729D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3F0D59">
        <w:rPr>
          <w:rFonts w:asciiTheme="majorBidi" w:hAnsiTheme="majorBidi" w:cstheme="majorBidi"/>
          <w:bCs/>
        </w:rPr>
        <w:t>La charge polluante à la sortie du décanteur secondaire (</w:t>
      </w:r>
      <w:proofErr w:type="spellStart"/>
      <w:r w:rsidRPr="003F0D59">
        <w:rPr>
          <w:rFonts w:asciiTheme="majorBidi" w:hAnsiTheme="majorBidi" w:cstheme="majorBidi"/>
          <w:b/>
          <w:bCs/>
        </w:rPr>
        <w:t>S</w:t>
      </w:r>
      <w:r w:rsidRPr="003F0D59">
        <w:rPr>
          <w:rFonts w:asciiTheme="majorBidi" w:hAnsiTheme="majorBidi" w:cstheme="majorBidi"/>
          <w:b/>
          <w:bCs/>
          <w:vertAlign w:val="subscript"/>
        </w:rPr>
        <w:t>f</w:t>
      </w:r>
      <w:proofErr w:type="spellEnd"/>
      <w:r w:rsidRPr="003F0D59">
        <w:rPr>
          <w:rFonts w:asciiTheme="majorBidi" w:hAnsiTheme="majorBidi" w:cstheme="majorBidi"/>
          <w:b/>
          <w:bCs/>
        </w:rPr>
        <w:t>= 2</w:t>
      </w:r>
      <w:r w:rsidR="00FE6E4D" w:rsidRPr="003F0D59">
        <w:rPr>
          <w:rFonts w:asciiTheme="majorBidi" w:hAnsiTheme="majorBidi" w:cstheme="majorBidi"/>
          <w:b/>
          <w:bCs/>
        </w:rPr>
        <w:t>5</w:t>
      </w:r>
      <w:r w:rsidRPr="003F0D59">
        <w:rPr>
          <w:rFonts w:asciiTheme="majorBidi" w:hAnsiTheme="majorBidi" w:cstheme="majorBidi"/>
          <w:b/>
          <w:bCs/>
        </w:rPr>
        <w:t xml:space="preserve"> mg/L</w:t>
      </w:r>
      <w:r w:rsidRPr="003F0D59">
        <w:rPr>
          <w:rFonts w:asciiTheme="majorBidi" w:hAnsiTheme="majorBidi" w:cstheme="majorBidi"/>
          <w:bCs/>
        </w:rPr>
        <w:t>)</w:t>
      </w:r>
    </w:p>
    <w:p w14:paraId="6C4298E5" w14:textId="77777777" w:rsidR="00E86C5F" w:rsidRPr="003F0D59" w:rsidRDefault="00FE6E4D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rFonts w:asciiTheme="majorBidi" w:hAnsiTheme="majorBidi" w:cstheme="majorBidi"/>
          <w:position w:val="-24"/>
          <w:highlight w:val="green"/>
        </w:rPr>
        <w:object w:dxaOrig="1579" w:dyaOrig="660" w14:anchorId="0D7DA0D5">
          <v:shape id="_x0000_i1095" type="#_x0000_t75" style="width:78.6pt;height:33pt" o:ole="">
            <v:imagedata r:id="rId146" o:title=""/>
          </v:shape>
          <o:OLEObject Type="Embed" ProgID="Equation.DSMT4" ShapeID="_x0000_i1095" DrawAspect="Content" ObjectID="_1767429911" r:id="rId147"/>
        </w:object>
      </w:r>
    </w:p>
    <w:p w14:paraId="51F07B4E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11B751C1" w14:textId="43F1248C" w:rsidR="00E86C5F" w:rsidRPr="003F0D59" w:rsidRDefault="001647FA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position w:val="-46"/>
          <w:highlight w:val="green"/>
        </w:rPr>
        <w:object w:dxaOrig="4660" w:dyaOrig="1040" w14:anchorId="53C19154">
          <v:shape id="_x0000_i1208" type="#_x0000_t75" style="width:232.8pt;height:52.2pt" o:ole="">
            <v:imagedata r:id="rId148" o:title=""/>
          </v:shape>
          <o:OLEObject Type="Embed" ProgID="Equation.DSMT4" ShapeID="_x0000_i1208" DrawAspect="Content" ObjectID="_1767429912" r:id="rId149"/>
        </w:object>
      </w:r>
    </w:p>
    <w:p w14:paraId="40C81A9A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57B15658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</w:rPr>
      </w:pPr>
      <w:r w:rsidRPr="003F0D59">
        <w:rPr>
          <w:rFonts w:asciiTheme="majorBidi" w:hAnsiTheme="majorBidi" w:cstheme="majorBidi"/>
          <w:bCs/>
        </w:rPr>
        <w:t xml:space="preserve">La charge polluante en </w:t>
      </w:r>
      <w:r w:rsidRPr="003F0D59">
        <w:rPr>
          <w:rFonts w:asciiTheme="majorBidi" w:hAnsiTheme="majorBidi" w:cstheme="majorBidi"/>
        </w:rPr>
        <w:t>DBO</w:t>
      </w:r>
      <w:r w:rsidRPr="003F0D59">
        <w:rPr>
          <w:rFonts w:asciiTheme="majorBidi" w:hAnsiTheme="majorBidi" w:cstheme="majorBidi"/>
          <w:vertAlign w:val="subscript"/>
        </w:rPr>
        <w:t>5</w:t>
      </w:r>
      <w:r w:rsidRPr="003F0D59">
        <w:rPr>
          <w:rFonts w:asciiTheme="majorBidi" w:hAnsiTheme="majorBidi" w:cstheme="majorBidi"/>
          <w:bCs/>
        </w:rPr>
        <w:t>éliminée Le</w:t>
      </w:r>
    </w:p>
    <w:p w14:paraId="494A43FC" w14:textId="5E144695" w:rsidR="00E86C5F" w:rsidRPr="003F0D59" w:rsidRDefault="001647FA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position w:val="-56"/>
          <w:highlight w:val="green"/>
        </w:rPr>
        <w:object w:dxaOrig="4160" w:dyaOrig="1240" w14:anchorId="26747E0C">
          <v:shape id="_x0000_i1211" type="#_x0000_t75" style="width:208.2pt;height:61.8pt" o:ole="">
            <v:imagedata r:id="rId150" o:title=""/>
          </v:shape>
          <o:OLEObject Type="Embed" ProgID="Equation.DSMT4" ShapeID="_x0000_i1211" DrawAspect="Content" ObjectID="_1767429913" r:id="rId151"/>
        </w:object>
      </w:r>
    </w:p>
    <w:p w14:paraId="411F0878" w14:textId="0F5976E3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u w:val="double"/>
        </w:rPr>
      </w:pPr>
      <w:r w:rsidRPr="003F0D59">
        <w:rPr>
          <w:rFonts w:asciiTheme="majorBidi" w:hAnsiTheme="majorBidi" w:cstheme="majorBidi"/>
          <w:b/>
          <w:bCs/>
          <w:u w:val="double"/>
        </w:rPr>
        <w:t xml:space="preserve">Le rendement </w:t>
      </w:r>
      <w:r w:rsidR="008D52C5" w:rsidRPr="003F0D59">
        <w:rPr>
          <w:rFonts w:asciiTheme="majorBidi" w:hAnsiTheme="majorBidi" w:cstheme="majorBidi"/>
          <w:b/>
          <w:bCs/>
          <w:u w:val="double"/>
        </w:rPr>
        <w:t>de chaque</w:t>
      </w:r>
      <w:r w:rsidR="00FE6E4D" w:rsidRPr="003F0D59">
        <w:rPr>
          <w:rFonts w:asciiTheme="majorBidi" w:hAnsiTheme="majorBidi" w:cstheme="majorBidi"/>
          <w:b/>
          <w:bCs/>
          <w:u w:val="double"/>
        </w:rPr>
        <w:t xml:space="preserve"> bassin d’aération</w:t>
      </w:r>
      <w:r w:rsidRPr="003F0D59">
        <w:rPr>
          <w:rFonts w:asciiTheme="majorBidi" w:hAnsiTheme="majorBidi" w:cstheme="majorBidi"/>
          <w:bCs/>
        </w:rPr>
        <w:t xml:space="preserve"> : </w:t>
      </w:r>
      <w:proofErr w:type="spellStart"/>
      <w:r w:rsidRPr="003F0D59">
        <w:rPr>
          <w:rFonts w:asciiTheme="majorBidi" w:hAnsiTheme="majorBidi" w:cstheme="majorBidi"/>
          <w:b/>
          <w:bCs/>
          <w:i/>
        </w:rPr>
        <w:t>η</w:t>
      </w:r>
      <w:r w:rsidRPr="003F0D59">
        <w:rPr>
          <w:rFonts w:asciiTheme="majorBidi" w:hAnsiTheme="majorBidi" w:cstheme="majorBidi"/>
          <w:b/>
          <w:bCs/>
          <w:i/>
          <w:vertAlign w:val="subscript"/>
        </w:rPr>
        <w:t>ep</w:t>
      </w:r>
      <w:proofErr w:type="spellEnd"/>
    </w:p>
    <w:p w14:paraId="5E94A8FA" w14:textId="608F0B1E" w:rsidR="00E86C5F" w:rsidRPr="003F0D59" w:rsidRDefault="001647FA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position w:val="-70"/>
          <w:highlight w:val="green"/>
        </w:rPr>
        <w:object w:dxaOrig="4220" w:dyaOrig="1920" w14:anchorId="7AD5363F">
          <v:shape id="_x0000_i1214" type="#_x0000_t75" style="width:211.2pt;height:96pt" o:ole="">
            <v:imagedata r:id="rId152" o:title=""/>
          </v:shape>
          <o:OLEObject Type="Embed" ProgID="Equation.DSMT4" ShapeID="_x0000_i1214" DrawAspect="Content" ObjectID="_1767429914" r:id="rId153"/>
        </w:object>
      </w:r>
    </w:p>
    <w:p w14:paraId="0823604E" w14:textId="0C8F9D29" w:rsidR="00F576E7" w:rsidRPr="003F0D59" w:rsidRDefault="00F576E7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b/>
          <w:bCs/>
          <w:u w:val="double"/>
        </w:rPr>
        <w:t xml:space="preserve">Le rendement </w:t>
      </w:r>
      <w:r w:rsidR="008D52C5" w:rsidRPr="003F0D59">
        <w:rPr>
          <w:rFonts w:asciiTheme="majorBidi" w:hAnsiTheme="majorBidi" w:cstheme="majorBidi"/>
          <w:b/>
          <w:bCs/>
          <w:u w:val="double"/>
        </w:rPr>
        <w:t>de la</w:t>
      </w:r>
      <w:r w:rsidRPr="003F0D59">
        <w:rPr>
          <w:rFonts w:asciiTheme="majorBidi" w:hAnsiTheme="majorBidi" w:cstheme="majorBidi"/>
          <w:b/>
          <w:bCs/>
          <w:u w:val="double"/>
        </w:rPr>
        <w:t xml:space="preserve"> station </w:t>
      </w:r>
      <w:r w:rsidRPr="003F0D59">
        <w:rPr>
          <w:rFonts w:asciiTheme="majorBidi" w:hAnsiTheme="majorBidi" w:cstheme="majorBidi"/>
          <w:bCs/>
        </w:rPr>
        <w:t> </w:t>
      </w:r>
    </w:p>
    <w:p w14:paraId="50324FE0" w14:textId="77777777" w:rsidR="00F576E7" w:rsidRPr="003F0D59" w:rsidRDefault="00F576E7" w:rsidP="003F47ED">
      <w:pPr>
        <w:pStyle w:val="Paragraphedeliste"/>
        <w:spacing w:after="0" w:line="240" w:lineRule="auto"/>
        <w:ind w:left="786"/>
        <w:jc w:val="both"/>
        <w:rPr>
          <w:rFonts w:asciiTheme="majorBidi" w:hAnsiTheme="majorBidi" w:cstheme="majorBidi"/>
        </w:rPr>
      </w:pPr>
    </w:p>
    <w:p w14:paraId="352F1F6A" w14:textId="20161B7A" w:rsidR="00F576E7" w:rsidRPr="003F0D59" w:rsidRDefault="001647FA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1647FA">
        <w:rPr>
          <w:position w:val="-70"/>
          <w:highlight w:val="green"/>
        </w:rPr>
        <w:object w:dxaOrig="5179" w:dyaOrig="1860" w14:anchorId="4DD93013">
          <v:shape id="_x0000_i1217" type="#_x0000_t75" style="width:259.2pt;height:93pt" o:ole="">
            <v:imagedata r:id="rId154" o:title=""/>
          </v:shape>
          <o:OLEObject Type="Embed" ProgID="Equation.DSMT4" ShapeID="_x0000_i1217" DrawAspect="Content" ObjectID="_1767429915" r:id="rId155"/>
        </w:object>
      </w:r>
    </w:p>
    <w:p w14:paraId="6BD4F395" w14:textId="49C7FE9F" w:rsidR="00E86C5F" w:rsidRPr="003F0D59" w:rsidRDefault="00E86C5F" w:rsidP="003F47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u w:val="double"/>
        </w:rPr>
      </w:pPr>
      <w:r w:rsidRPr="003F0D59">
        <w:rPr>
          <w:rFonts w:asciiTheme="majorBidi" w:hAnsiTheme="majorBidi" w:cstheme="majorBidi"/>
          <w:b/>
          <w:bCs/>
          <w:i/>
          <w:iCs/>
          <w:u w:val="double"/>
        </w:rPr>
        <w:t xml:space="preserve">Besoins théoriques en </w:t>
      </w:r>
      <w:r w:rsidR="008D52C5" w:rsidRPr="003F0D59">
        <w:rPr>
          <w:rFonts w:asciiTheme="majorBidi" w:hAnsiTheme="majorBidi" w:cstheme="majorBidi"/>
          <w:b/>
          <w:bCs/>
          <w:i/>
          <w:iCs/>
          <w:u w:val="double"/>
        </w:rPr>
        <w:t>oxygène qO2</w:t>
      </w:r>
    </w:p>
    <w:p w14:paraId="63917F4E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Bidi" w:hAnsiTheme="majorBidi" w:cstheme="majorBidi"/>
          <w:bCs/>
          <w:i/>
          <w:iCs/>
          <w:u w:val="double"/>
        </w:rPr>
      </w:pPr>
    </w:p>
    <w:p w14:paraId="5FCDCDFE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</w:rPr>
        <w:t>Le calcul théorique de la consommation d’oxygène est donné par la formule :</w:t>
      </w:r>
    </w:p>
    <w:p w14:paraId="7564705F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rFonts w:asciiTheme="majorBidi" w:hAnsiTheme="majorBidi" w:cstheme="majorBidi"/>
          <w:position w:val="-14"/>
          <w:highlight w:val="green"/>
        </w:rPr>
        <w:object w:dxaOrig="2040" w:dyaOrig="380" w14:anchorId="129B9AB6">
          <v:shape id="_x0000_i1100" type="#_x0000_t75" style="width:120.6pt;height:22.2pt" o:ole="">
            <v:imagedata r:id="rId156" o:title=""/>
          </v:shape>
          <o:OLEObject Type="Embed" ProgID="Equation.DSMT4" ShapeID="_x0000_i1100" DrawAspect="Content" ObjectID="_1767429916" r:id="rId157"/>
        </w:object>
      </w:r>
    </w:p>
    <w:p w14:paraId="2937EA51" w14:textId="363D272F" w:rsidR="00E86C5F" w:rsidRPr="003F0D59" w:rsidRDefault="0047431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position w:val="-34"/>
          <w:highlight w:val="green"/>
        </w:rPr>
        <w:object w:dxaOrig="6660" w:dyaOrig="800" w14:anchorId="26737430">
          <v:shape id="_x0000_i1220" type="#_x0000_t75" style="width:333pt;height:40.2pt" o:ole="">
            <v:imagedata r:id="rId158" o:title=""/>
          </v:shape>
          <o:OLEObject Type="Embed" ProgID="Equation.DSMT4" ShapeID="_x0000_i1220" DrawAspect="Content" ObjectID="_1767429917" r:id="rId159"/>
        </w:object>
      </w:r>
    </w:p>
    <w:p w14:paraId="6124FE5D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633F26ED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u w:val="double"/>
        </w:rPr>
      </w:pPr>
      <w:r w:rsidRPr="003F0D59">
        <w:rPr>
          <w:rFonts w:asciiTheme="majorBidi" w:hAnsiTheme="majorBidi" w:cstheme="majorBidi"/>
          <w:bCs/>
          <w:u w:val="double"/>
        </w:rPr>
        <w:t>La quantité d’oxygène nécessaire par m</w:t>
      </w:r>
      <w:r w:rsidRPr="003F0D59">
        <w:rPr>
          <w:rFonts w:asciiTheme="majorBidi" w:hAnsiTheme="majorBidi" w:cstheme="majorBidi"/>
          <w:bCs/>
          <w:u w:val="double"/>
          <w:vertAlign w:val="superscript"/>
        </w:rPr>
        <w:t>3</w:t>
      </w:r>
      <w:r w:rsidRPr="003F0D59">
        <w:rPr>
          <w:rFonts w:asciiTheme="majorBidi" w:hAnsiTheme="majorBidi" w:cstheme="majorBidi"/>
          <w:bCs/>
          <w:u w:val="double"/>
        </w:rPr>
        <w:t xml:space="preserve"> d</w:t>
      </w:r>
      <w:r w:rsidR="009033A2" w:rsidRPr="003F0D59">
        <w:rPr>
          <w:rFonts w:asciiTheme="majorBidi" w:hAnsiTheme="majorBidi" w:cstheme="majorBidi"/>
          <w:bCs/>
          <w:u w:val="double"/>
        </w:rPr>
        <w:t>e chaque</w:t>
      </w:r>
      <w:r w:rsidRPr="003F0D59">
        <w:rPr>
          <w:rFonts w:asciiTheme="majorBidi" w:hAnsiTheme="majorBidi" w:cstheme="majorBidi"/>
          <w:bCs/>
          <w:u w:val="double"/>
        </w:rPr>
        <w:t xml:space="preserve"> bassin</w:t>
      </w:r>
    </w:p>
    <w:p w14:paraId="08C53695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10CB9580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rFonts w:asciiTheme="majorBidi" w:hAnsiTheme="majorBidi" w:cstheme="majorBidi"/>
          <w:position w:val="-30"/>
          <w:highlight w:val="green"/>
        </w:rPr>
        <w:object w:dxaOrig="1719" w:dyaOrig="720" w14:anchorId="4A5A7971">
          <v:shape id="_x0000_i1102" type="#_x0000_t75" style="width:85.8pt;height:36pt" o:ole="">
            <v:imagedata r:id="rId160" o:title=""/>
          </v:shape>
          <o:OLEObject Type="Embed" ProgID="Equation.DSMT4" ShapeID="_x0000_i1102" DrawAspect="Content" ObjectID="_1767429918" r:id="rId161"/>
        </w:object>
      </w:r>
    </w:p>
    <w:p w14:paraId="6D32F8C8" w14:textId="0B968CD4" w:rsidR="00E86C5F" w:rsidRPr="003F0D59" w:rsidRDefault="0047431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position w:val="-48"/>
          <w:highlight w:val="green"/>
        </w:rPr>
        <w:object w:dxaOrig="4320" w:dyaOrig="1080" w14:anchorId="71E57A6D">
          <v:shape id="_x0000_i1225" type="#_x0000_t75" style="width:3in;height:54pt" o:ole="">
            <v:imagedata r:id="rId162" o:title=""/>
          </v:shape>
          <o:OLEObject Type="Embed" ProgID="Equation.DSMT4" ShapeID="_x0000_i1225" DrawAspect="Content" ObjectID="_1767429919" r:id="rId163"/>
        </w:object>
      </w:r>
    </w:p>
    <w:p w14:paraId="577F1414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4132342F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F0D59">
        <w:rPr>
          <w:rFonts w:asciiTheme="majorBidi" w:hAnsiTheme="majorBidi" w:cstheme="majorBidi"/>
          <w:bCs/>
          <w:u w:val="double"/>
        </w:rPr>
        <w:t>La quantité d’oxygène nécessaire en cas de pointe</w:t>
      </w:r>
      <w:r w:rsidR="009033A2" w:rsidRPr="003F0D59">
        <w:rPr>
          <w:rFonts w:asciiTheme="majorBidi" w:hAnsiTheme="majorBidi" w:cstheme="majorBidi"/>
          <w:bCs/>
          <w:u w:val="double"/>
        </w:rPr>
        <w:t xml:space="preserve"> </w:t>
      </w:r>
      <w:bookmarkStart w:id="0" w:name="_Hlk125820357"/>
      <w:r w:rsidR="009033A2" w:rsidRPr="003F0D59">
        <w:rPr>
          <w:rFonts w:asciiTheme="majorBidi" w:hAnsiTheme="majorBidi" w:cstheme="majorBidi"/>
          <w:bCs/>
          <w:u w:val="double"/>
        </w:rPr>
        <w:t>dans chaque bassin</w:t>
      </w:r>
      <w:r w:rsidRPr="003F0D59">
        <w:rPr>
          <w:rFonts w:asciiTheme="majorBidi" w:hAnsiTheme="majorBidi" w:cstheme="majorBidi"/>
          <w:b/>
          <w:bCs/>
        </w:rPr>
        <w:t> :</w:t>
      </w:r>
      <w:bookmarkEnd w:id="0"/>
    </w:p>
    <w:p w14:paraId="3E08BEA6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u w:val="double"/>
        </w:rPr>
      </w:pPr>
    </w:p>
    <w:p w14:paraId="7086BC65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rFonts w:asciiTheme="majorBidi" w:hAnsiTheme="majorBidi" w:cstheme="majorBidi"/>
          <w:position w:val="-30"/>
          <w:highlight w:val="green"/>
        </w:rPr>
        <w:object w:dxaOrig="2340" w:dyaOrig="700" w14:anchorId="55AC92E0">
          <v:shape id="_x0000_i1104" type="#_x0000_t75" style="width:117.6pt;height:35.4pt" o:ole="">
            <v:imagedata r:id="rId164" o:title=""/>
          </v:shape>
          <o:OLEObject Type="Embed" ProgID="Equation.DSMT4" ShapeID="_x0000_i1104" DrawAspect="Content" ObjectID="_1767429920" r:id="rId165"/>
        </w:object>
      </w:r>
    </w:p>
    <w:p w14:paraId="7BF66394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</w:rPr>
        <w:t>T</w:t>
      </w:r>
      <w:r w:rsidRPr="003F0D59">
        <w:rPr>
          <w:rFonts w:asciiTheme="majorBidi" w:hAnsiTheme="majorBidi" w:cstheme="majorBidi"/>
          <w:vertAlign w:val="subscript"/>
        </w:rPr>
        <w:t>d</w:t>
      </w:r>
      <w:r w:rsidRPr="003F0D59">
        <w:rPr>
          <w:rFonts w:asciiTheme="majorBidi" w:hAnsiTheme="majorBidi" w:cstheme="majorBidi"/>
        </w:rPr>
        <w:t xml:space="preserve"> : période diurne en heures T</w:t>
      </w:r>
      <w:r w:rsidRPr="003F0D59">
        <w:rPr>
          <w:rFonts w:asciiTheme="majorBidi" w:hAnsiTheme="majorBidi" w:cstheme="majorBidi"/>
          <w:vertAlign w:val="subscript"/>
        </w:rPr>
        <w:t>d</w:t>
      </w:r>
      <w:r w:rsidRPr="003F0D59">
        <w:rPr>
          <w:rFonts w:asciiTheme="majorBidi" w:hAnsiTheme="majorBidi" w:cstheme="majorBidi"/>
        </w:rPr>
        <w:t>= 16h</w:t>
      </w:r>
    </w:p>
    <w:p w14:paraId="36570C64" w14:textId="7119CDDF" w:rsidR="00E86C5F" w:rsidRPr="003F0D59" w:rsidRDefault="0047431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position w:val="-48"/>
          <w:highlight w:val="green"/>
        </w:rPr>
        <w:object w:dxaOrig="6920" w:dyaOrig="1080" w14:anchorId="257E15DF">
          <v:shape id="_x0000_i1229" type="#_x0000_t75" style="width:346.2pt;height:54pt" o:ole="">
            <v:imagedata r:id="rId166" o:title=""/>
          </v:shape>
          <o:OLEObject Type="Embed" ProgID="Equation.DSMT4" ShapeID="_x0000_i1229" DrawAspect="Content" ObjectID="_1767429921" r:id="rId167"/>
        </w:object>
      </w:r>
    </w:p>
    <w:p w14:paraId="44833A42" w14:textId="77777777" w:rsidR="00E86C5F" w:rsidRPr="003F0D59" w:rsidRDefault="00E86C5F" w:rsidP="003F47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u w:val="double"/>
        </w:rPr>
      </w:pPr>
      <w:r w:rsidRPr="003F0D59">
        <w:rPr>
          <w:rFonts w:asciiTheme="majorBidi" w:hAnsiTheme="majorBidi" w:cstheme="majorBidi"/>
          <w:bCs/>
          <w:u w:val="double"/>
        </w:rPr>
        <w:t>Besoin réel en pointe en oxygène</w:t>
      </w:r>
      <w:r w:rsidR="00284426" w:rsidRPr="003F0D59">
        <w:rPr>
          <w:rFonts w:asciiTheme="majorBidi" w:hAnsiTheme="majorBidi" w:cstheme="majorBidi"/>
          <w:bCs/>
          <w:u w:val="double"/>
        </w:rPr>
        <w:t xml:space="preserve"> dans chaque bassin</w:t>
      </w:r>
      <w:r w:rsidR="00284426" w:rsidRPr="003F0D59">
        <w:rPr>
          <w:rFonts w:asciiTheme="majorBidi" w:hAnsiTheme="majorBidi" w:cstheme="majorBidi"/>
          <w:b/>
          <w:bCs/>
        </w:rPr>
        <w:t> :</w:t>
      </w:r>
    </w:p>
    <w:p w14:paraId="795EDF53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47AA5BD4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rFonts w:asciiTheme="majorBidi" w:hAnsiTheme="majorBidi" w:cstheme="majorBidi"/>
          <w:position w:val="-28"/>
          <w:highlight w:val="green"/>
        </w:rPr>
        <w:object w:dxaOrig="1380" w:dyaOrig="700" w14:anchorId="7C192E40">
          <v:shape id="_x0000_i1106" type="#_x0000_t75" style="width:68.4pt;height:35.4pt" o:ole="">
            <v:imagedata r:id="rId168" o:title=""/>
          </v:shape>
          <o:OLEObject Type="Embed" ProgID="Equation.DSMT4" ShapeID="_x0000_i1106" DrawAspect="Content" ObjectID="_1767429922" r:id="rId169"/>
        </w:object>
      </w:r>
    </w:p>
    <w:p w14:paraId="6D91A469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075D4C87" w14:textId="2A375B53" w:rsidR="00E86C5F" w:rsidRPr="003F0D59" w:rsidRDefault="0047431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position w:val="-50"/>
          <w:highlight w:val="green"/>
        </w:rPr>
        <w:object w:dxaOrig="4080" w:dyaOrig="1120" w14:anchorId="5BF6E837">
          <v:shape id="_x0000_i1233" type="#_x0000_t75" style="width:204pt;height:55.8pt" o:ole="">
            <v:imagedata r:id="rId170" o:title=""/>
          </v:shape>
          <o:OLEObject Type="Embed" ProgID="Equation.DSMT4" ShapeID="_x0000_i1233" DrawAspect="Content" ObjectID="_1767429923" r:id="rId171"/>
        </w:object>
      </w:r>
    </w:p>
    <w:p w14:paraId="214D9E9A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39CA3F54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position w:val="-14"/>
        </w:rPr>
      </w:pPr>
    </w:p>
    <w:p w14:paraId="1EEC5B00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position w:val="-14"/>
        </w:rPr>
      </w:pPr>
    </w:p>
    <w:p w14:paraId="6C6BCE89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iCs/>
          <w:u w:val="double"/>
        </w:rPr>
      </w:pPr>
      <w:r w:rsidRPr="003F0D59">
        <w:rPr>
          <w:rFonts w:asciiTheme="majorBidi" w:hAnsiTheme="majorBidi" w:cstheme="majorBidi"/>
          <w:bCs/>
          <w:iCs/>
          <w:u w:val="double"/>
        </w:rPr>
        <w:t>Calcul des caractéristiques de l’aérateur </w:t>
      </w:r>
    </w:p>
    <w:p w14:paraId="7EDF5F2B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bCs/>
          <w:iCs/>
          <w:u w:val="double"/>
        </w:rPr>
      </w:pPr>
    </w:p>
    <w:p w14:paraId="5A52E922" w14:textId="77777777" w:rsidR="00E86C5F" w:rsidRPr="003F0D59" w:rsidRDefault="00E86C5F" w:rsidP="002B2DC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F0D59">
        <w:rPr>
          <w:rFonts w:asciiTheme="majorBidi" w:hAnsiTheme="majorBidi" w:cstheme="majorBidi"/>
          <w:b/>
          <w:bCs/>
        </w:rPr>
        <w:t xml:space="preserve">Puissance de l’aérateur </w:t>
      </w:r>
      <w:r w:rsidRPr="003F0D59">
        <w:rPr>
          <w:rFonts w:asciiTheme="majorBidi" w:hAnsiTheme="majorBidi" w:cstheme="majorBidi"/>
          <w:b/>
          <w:bCs/>
          <w:i/>
        </w:rPr>
        <w:t>(E</w:t>
      </w:r>
      <w:r w:rsidRPr="003F0D59">
        <w:rPr>
          <w:rFonts w:asciiTheme="majorBidi" w:hAnsiTheme="majorBidi" w:cstheme="majorBidi"/>
          <w:b/>
          <w:bCs/>
          <w:i/>
          <w:vertAlign w:val="subscript"/>
        </w:rPr>
        <w:t>n</w:t>
      </w:r>
      <w:r w:rsidRPr="003F0D59">
        <w:rPr>
          <w:rFonts w:asciiTheme="majorBidi" w:hAnsiTheme="majorBidi" w:cstheme="majorBidi"/>
          <w:b/>
          <w:bCs/>
          <w:i/>
        </w:rPr>
        <w:t>)</w:t>
      </w:r>
    </w:p>
    <w:p w14:paraId="39C6A893" w14:textId="77777777" w:rsidR="00E86C5F" w:rsidRPr="003F0D59" w:rsidRDefault="009033A2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rFonts w:asciiTheme="majorBidi" w:hAnsiTheme="majorBidi" w:cstheme="majorBidi"/>
          <w:position w:val="-30"/>
          <w:highlight w:val="green"/>
        </w:rPr>
        <w:object w:dxaOrig="1080" w:dyaOrig="720" w14:anchorId="2219D3B0">
          <v:shape id="_x0000_i1108" type="#_x0000_t75" style="width:54pt;height:36pt" o:ole="">
            <v:imagedata r:id="rId172" o:title=""/>
          </v:shape>
          <o:OLEObject Type="Embed" ProgID="Equation.DSMT4" ShapeID="_x0000_i1108" DrawAspect="Content" ObjectID="_1767429924" r:id="rId173"/>
        </w:object>
      </w:r>
    </w:p>
    <w:p w14:paraId="153DE679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14:paraId="02BF65FC" w14:textId="6E4C8C25" w:rsidR="00E86C5F" w:rsidRPr="003F0D59" w:rsidRDefault="0047431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position w:val="-48"/>
          <w:highlight w:val="green"/>
        </w:rPr>
        <w:object w:dxaOrig="2980" w:dyaOrig="1080" w14:anchorId="3E3ABC09">
          <v:shape id="_x0000_i1237" type="#_x0000_t75" style="width:148.8pt;height:54pt" o:ole="">
            <v:imagedata r:id="rId174" o:title=""/>
          </v:shape>
          <o:OLEObject Type="Embed" ProgID="Equation.DSMT4" ShapeID="_x0000_i1237" DrawAspect="Content" ObjectID="_1767429925" r:id="rId175"/>
        </w:object>
      </w:r>
    </w:p>
    <w:p w14:paraId="03B8269A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4AADA250" w14:textId="77777777" w:rsidR="00E86C5F" w:rsidRPr="003F0D59" w:rsidRDefault="00E86C5F" w:rsidP="003F47E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3F0D59">
        <w:rPr>
          <w:rFonts w:asciiTheme="majorBidi" w:hAnsiTheme="majorBidi" w:cstheme="majorBidi"/>
          <w:b/>
        </w:rPr>
        <w:t>Puissance de brassage</w:t>
      </w:r>
      <w:r w:rsidRPr="003F0D59">
        <w:rPr>
          <w:rFonts w:asciiTheme="majorBidi" w:hAnsiTheme="majorBidi" w:cstheme="majorBidi"/>
          <w:b/>
          <w:i/>
        </w:rPr>
        <w:t xml:space="preserve"> (</w:t>
      </w:r>
      <w:proofErr w:type="spellStart"/>
      <w:r w:rsidRPr="003F0D59">
        <w:rPr>
          <w:rFonts w:asciiTheme="majorBidi" w:hAnsiTheme="majorBidi" w:cstheme="majorBidi"/>
          <w:b/>
          <w:i/>
        </w:rPr>
        <w:t>E</w:t>
      </w:r>
      <w:r w:rsidRPr="003F0D59">
        <w:rPr>
          <w:rFonts w:asciiTheme="majorBidi" w:hAnsiTheme="majorBidi" w:cstheme="majorBidi"/>
          <w:b/>
          <w:i/>
          <w:vertAlign w:val="subscript"/>
        </w:rPr>
        <w:t>b</w:t>
      </w:r>
      <w:proofErr w:type="spellEnd"/>
      <w:r w:rsidRPr="003F0D59">
        <w:rPr>
          <w:rFonts w:asciiTheme="majorBidi" w:hAnsiTheme="majorBidi" w:cstheme="majorBidi"/>
          <w:b/>
          <w:i/>
        </w:rPr>
        <w:t>)</w:t>
      </w:r>
    </w:p>
    <w:p w14:paraId="0238A2A9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</w:rPr>
        <w:t xml:space="preserve">La puissance de brassage est donnée par la relation suivante : </w:t>
      </w:r>
    </w:p>
    <w:p w14:paraId="51C4DC26" w14:textId="77777777" w:rsidR="00E86C5F" w:rsidRPr="003F0D59" w:rsidRDefault="00284426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rFonts w:asciiTheme="majorBidi" w:hAnsiTheme="majorBidi" w:cstheme="majorBidi"/>
          <w:position w:val="-12"/>
          <w:highlight w:val="green"/>
        </w:rPr>
        <w:object w:dxaOrig="1200" w:dyaOrig="360" w14:anchorId="0B78ABCD">
          <v:shape id="_x0000_i1110" type="#_x0000_t75" style="width:59.4pt;height:18.6pt" o:ole="">
            <v:imagedata r:id="rId176" o:title=""/>
          </v:shape>
          <o:OLEObject Type="Embed" ProgID="Equation.DSMT4" ShapeID="_x0000_i1110" DrawAspect="Content" ObjectID="_1767429926" r:id="rId177"/>
        </w:object>
      </w:r>
    </w:p>
    <w:p w14:paraId="083E84D6" w14:textId="40FACC13" w:rsidR="00E86C5F" w:rsidRPr="003F0D59" w:rsidRDefault="0047431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position w:val="-32"/>
          <w:highlight w:val="green"/>
        </w:rPr>
        <w:object w:dxaOrig="4060" w:dyaOrig="760" w14:anchorId="1E3A6329">
          <v:shape id="_x0000_i1241" type="#_x0000_t75" style="width:202.8pt;height:37.8pt" o:ole="">
            <v:imagedata r:id="rId178" o:title=""/>
          </v:shape>
          <o:OLEObject Type="Embed" ProgID="Equation.DSMT4" ShapeID="_x0000_i1241" DrawAspect="Content" ObjectID="_1767429927" r:id="rId179"/>
        </w:object>
      </w:r>
    </w:p>
    <w:p w14:paraId="617AC6DA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3E2B937B" w14:textId="77777777" w:rsidR="00E86C5F" w:rsidRPr="003F0D59" w:rsidRDefault="00E86C5F" w:rsidP="003F47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3F0D59">
        <w:rPr>
          <w:rFonts w:asciiTheme="majorBidi" w:hAnsiTheme="majorBidi" w:cstheme="majorBidi"/>
          <w:bCs/>
        </w:rPr>
        <w:t xml:space="preserve">Nombre d’aérateur dans </w:t>
      </w:r>
      <w:r w:rsidR="00284426" w:rsidRPr="003F0D59">
        <w:rPr>
          <w:rFonts w:asciiTheme="majorBidi" w:hAnsiTheme="majorBidi" w:cstheme="majorBidi"/>
          <w:bCs/>
        </w:rPr>
        <w:t>chaque</w:t>
      </w:r>
      <w:r w:rsidRPr="003F0D59">
        <w:rPr>
          <w:rFonts w:asciiTheme="majorBidi" w:hAnsiTheme="majorBidi" w:cstheme="majorBidi"/>
          <w:bCs/>
        </w:rPr>
        <w:t xml:space="preserve"> bassin :</w:t>
      </w:r>
    </w:p>
    <w:p w14:paraId="28C599F2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rFonts w:asciiTheme="majorBidi" w:hAnsiTheme="majorBidi" w:cstheme="majorBidi"/>
          <w:position w:val="-30"/>
          <w:highlight w:val="green"/>
        </w:rPr>
        <w:object w:dxaOrig="920" w:dyaOrig="700" w14:anchorId="1943990A">
          <v:shape id="_x0000_i1112" type="#_x0000_t75" style="width:50.4pt;height:38.4pt" o:ole="">
            <v:imagedata r:id="rId180" o:title=""/>
          </v:shape>
          <o:OLEObject Type="Embed" ProgID="Equation.DSMT4" ShapeID="_x0000_i1112" DrawAspect="Content" ObjectID="_1767429928" r:id="rId181"/>
        </w:object>
      </w:r>
    </w:p>
    <w:p w14:paraId="3FAF9E99" w14:textId="33F3EF4B" w:rsidR="00E86C5F" w:rsidRPr="003F0D59" w:rsidRDefault="0047431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47431F">
        <w:rPr>
          <w:position w:val="-46"/>
          <w:highlight w:val="green"/>
        </w:rPr>
        <w:object w:dxaOrig="2840" w:dyaOrig="1040" w14:anchorId="35BD22FC">
          <v:shape id="_x0000_i1245" type="#_x0000_t75" style="width:142.2pt;height:52.2pt" o:ole="">
            <v:imagedata r:id="rId182" o:title=""/>
          </v:shape>
          <o:OLEObject Type="Embed" ProgID="Equation.DSMT4" ShapeID="_x0000_i1245" DrawAspect="Content" ObjectID="_1767429929" r:id="rId183"/>
        </w:object>
      </w:r>
    </w:p>
    <w:p w14:paraId="4F642A93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50C21ED2" w14:textId="77777777" w:rsidR="00E86C5F" w:rsidRPr="003F0D59" w:rsidRDefault="00E86C5F" w:rsidP="003F47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  <w:b/>
          <w:u w:val="double"/>
        </w:rPr>
        <w:t>Bilan de boues</w:t>
      </w:r>
      <w:r w:rsidRPr="003F0D59">
        <w:rPr>
          <w:rFonts w:asciiTheme="majorBidi" w:hAnsiTheme="majorBidi" w:cstheme="majorBidi"/>
        </w:rPr>
        <w:t xml:space="preserve"> </w:t>
      </w:r>
    </w:p>
    <w:p w14:paraId="42253AD3" w14:textId="77777777" w:rsidR="00E86C5F" w:rsidRPr="00710A56" w:rsidRDefault="00E86C5F" w:rsidP="00710A56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10A56">
        <w:rPr>
          <w:rFonts w:asciiTheme="majorBidi" w:hAnsiTheme="majorBidi" w:cstheme="majorBidi"/>
        </w:rPr>
        <w:t>La quantité de boues en excès est déterminée par la formule d’ECKENFELDER.</w:t>
      </w:r>
    </w:p>
    <w:p w14:paraId="294E9702" w14:textId="77777777" w:rsidR="00E86C5F" w:rsidRPr="003F0D59" w:rsidRDefault="00E86C5F" w:rsidP="005D3142">
      <w:pPr>
        <w:shd w:val="clear" w:color="auto" w:fill="00FF00"/>
        <w:spacing w:after="0" w:line="240" w:lineRule="auto"/>
        <w:jc w:val="center"/>
        <w:rPr>
          <w:rFonts w:asciiTheme="majorBidi" w:hAnsiTheme="majorBidi" w:cstheme="majorBid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</w:rPr>
            <m:t>ΔX=</m:t>
          </m:r>
          <m:sSub>
            <m:sSubPr>
              <m:ctrlPr>
                <w:rPr>
                  <w:rFonts w:ascii="Cambria Math" w:hAnsi="Cambria Math" w:cstheme="majorBid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</w:rPr>
                <m:t>min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</w:rPr>
                <m:t>dur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theme="majorBid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</w:rPr>
            <m:t>-b</m:t>
          </m:r>
          <m:sSub>
            <m:sSubPr>
              <m:ctrlPr>
                <w:rPr>
                  <w:rFonts w:ascii="Cambria Math" w:hAnsi="Cambria Math" w:cstheme="majorBid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</w:rPr>
            <m:t>-</m:t>
          </m:r>
          <m:sSub>
            <m:sSubPr>
              <m:ctrlPr>
                <w:rPr>
                  <w:rFonts w:ascii="Cambria Math" w:hAnsi="Cambria Math" w:cstheme="majorBid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</w:rPr>
                <m:t>eff</m:t>
              </m:r>
            </m:sub>
          </m:sSub>
          <m:r>
            <m:rPr>
              <m:sty m:val="p"/>
            </m:rPr>
            <w:rPr>
              <w:rFonts w:asciiTheme="majorBidi" w:hAnsiTheme="majorBidi" w:cstheme="majorBidi"/>
            </w:rPr>
            <w:br/>
          </m:r>
        </m:oMath>
      </m:oMathPara>
    </w:p>
    <w:p w14:paraId="4703DFD9" w14:textId="32484EF9" w:rsidR="00E86C5F" w:rsidRPr="003F0D59" w:rsidRDefault="005D3142" w:rsidP="003F47E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D3142">
        <w:rPr>
          <w:position w:val="-30"/>
          <w:highlight w:val="green"/>
        </w:rPr>
        <w:object w:dxaOrig="4239" w:dyaOrig="720" w14:anchorId="7F24651F">
          <v:shape id="_x0000_i1249" type="#_x0000_t75" style="width:211.8pt;height:36pt" o:ole="">
            <v:imagedata r:id="rId184" o:title=""/>
          </v:shape>
          <o:OLEObject Type="Embed" ProgID="Equation.DSMT4" ShapeID="_x0000_i1249" DrawAspect="Content" ObjectID="_1767429930" r:id="rId185"/>
        </w:object>
      </w:r>
    </w:p>
    <w:p w14:paraId="7AAF638A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358AB1ED" w14:textId="0D5EE5B0" w:rsidR="00E86C5F" w:rsidRPr="003F0D59" w:rsidRDefault="005D3142" w:rsidP="003F47E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D3142">
        <w:rPr>
          <w:position w:val="-30"/>
          <w:highlight w:val="green"/>
        </w:rPr>
        <w:object w:dxaOrig="6700" w:dyaOrig="720" w14:anchorId="226164A5">
          <v:shape id="_x0000_i1252" type="#_x0000_t75" style="width:334.8pt;height:36pt" o:ole="">
            <v:imagedata r:id="rId186" o:title=""/>
          </v:shape>
          <o:OLEObject Type="Embed" ProgID="Equation.DSMT4" ShapeID="_x0000_i1252" DrawAspect="Content" ObjectID="_1767429931" r:id="rId187"/>
        </w:object>
      </w:r>
      <w:r w:rsidR="00E86C5F" w:rsidRPr="003F0D59">
        <w:rPr>
          <w:rFonts w:asciiTheme="majorBidi" w:hAnsiTheme="majorBidi" w:cstheme="majorBidi"/>
        </w:rPr>
        <w:t xml:space="preserve"> </w:t>
      </w:r>
    </w:p>
    <w:p w14:paraId="24D89044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232338E7" w14:textId="553B4883" w:rsidR="00E86C5F" w:rsidRPr="003F0D59" w:rsidRDefault="005D3142" w:rsidP="003F47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5D3142">
        <w:rPr>
          <w:position w:val="-30"/>
          <w:highlight w:val="green"/>
        </w:rPr>
        <w:object w:dxaOrig="3140" w:dyaOrig="720" w14:anchorId="20220C36">
          <v:shape id="_x0000_i1255" type="#_x0000_t75" style="width:157.2pt;height:36pt" o:ole="">
            <v:imagedata r:id="rId188" o:title=""/>
          </v:shape>
          <o:OLEObject Type="Embed" ProgID="Equation.DSMT4" ShapeID="_x0000_i1255" DrawAspect="Content" ObjectID="_1767429932" r:id="rId189"/>
        </w:object>
      </w:r>
    </w:p>
    <w:p w14:paraId="194AB23D" w14:textId="77777777" w:rsidR="00E86C5F" w:rsidRPr="003F0D59" w:rsidRDefault="00E86C5F" w:rsidP="003F47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61A48A1A" w14:textId="70A3CC18" w:rsidR="00E86C5F" w:rsidRPr="003F0D59" w:rsidRDefault="005D3142" w:rsidP="003F47ED">
      <w:pPr>
        <w:pStyle w:val="Paragraphedeliste"/>
        <w:spacing w:after="0" w:line="240" w:lineRule="auto"/>
        <w:jc w:val="center"/>
        <w:rPr>
          <w:rFonts w:asciiTheme="majorBidi" w:hAnsiTheme="majorBidi" w:cstheme="majorBidi"/>
        </w:rPr>
      </w:pPr>
      <w:r w:rsidRPr="005D3142">
        <w:rPr>
          <w:position w:val="-30"/>
          <w:highlight w:val="green"/>
        </w:rPr>
        <w:object w:dxaOrig="3720" w:dyaOrig="720" w14:anchorId="6D3A4CDE">
          <v:shape id="_x0000_i1258" type="#_x0000_t75" style="width:186pt;height:36pt" o:ole="">
            <v:imagedata r:id="rId190" o:title=""/>
          </v:shape>
          <o:OLEObject Type="Embed" ProgID="Equation.DSMT4" ShapeID="_x0000_i1258" DrawAspect="Content" ObjectID="_1767429933" r:id="rId191"/>
        </w:object>
      </w:r>
    </w:p>
    <w:p w14:paraId="0052ED47" w14:textId="77777777" w:rsidR="00E86C5F" w:rsidRPr="003F0D59" w:rsidRDefault="00E86C5F" w:rsidP="003F47ED">
      <w:pPr>
        <w:pStyle w:val="Paragraphedeliste"/>
        <w:spacing w:after="0" w:line="240" w:lineRule="auto"/>
        <w:jc w:val="center"/>
        <w:rPr>
          <w:rFonts w:asciiTheme="majorBidi" w:hAnsiTheme="majorBidi" w:cstheme="majorBidi"/>
        </w:rPr>
      </w:pPr>
    </w:p>
    <w:p w14:paraId="08656A81" w14:textId="77777777" w:rsidR="00E86C5F" w:rsidRPr="003F0D59" w:rsidRDefault="00CA37B2" w:rsidP="003F47ED">
      <w:pPr>
        <w:pStyle w:val="Paragraphedeliste"/>
        <w:spacing w:after="0" w:line="240" w:lineRule="auto"/>
        <w:jc w:val="center"/>
        <w:rPr>
          <w:rFonts w:asciiTheme="majorBidi" w:hAnsiTheme="majorBidi" w:cstheme="majorBidi"/>
        </w:rPr>
      </w:pPr>
      <w:r w:rsidRPr="005D3142">
        <w:rPr>
          <w:rFonts w:asciiTheme="majorBidi" w:hAnsiTheme="majorBidi" w:cstheme="majorBidi"/>
          <w:position w:val="-14"/>
          <w:highlight w:val="green"/>
        </w:rPr>
        <w:object w:dxaOrig="1800" w:dyaOrig="380" w14:anchorId="6C18852D">
          <v:shape id="_x0000_i1118" type="#_x0000_t75" style="width:90pt;height:18.6pt" o:ole="">
            <v:imagedata r:id="rId192" o:title=""/>
          </v:shape>
          <o:OLEObject Type="Embed" ProgID="Equation.DSMT4" ShapeID="_x0000_i1118" DrawAspect="Content" ObjectID="_1767429934" r:id="rId193"/>
        </w:object>
      </w:r>
    </w:p>
    <w:p w14:paraId="35B382B3" w14:textId="77777777" w:rsidR="00E86C5F" w:rsidRPr="003F0D59" w:rsidRDefault="00E86C5F" w:rsidP="003F47ED">
      <w:pPr>
        <w:pStyle w:val="Paragraphedeliste"/>
        <w:spacing w:after="0" w:line="240" w:lineRule="auto"/>
        <w:jc w:val="center"/>
        <w:rPr>
          <w:rFonts w:asciiTheme="majorBidi" w:hAnsiTheme="majorBidi" w:cstheme="majorBidi"/>
        </w:rPr>
      </w:pPr>
    </w:p>
    <w:p w14:paraId="42A9D8D8" w14:textId="2A35050B" w:rsidR="00E86C5F" w:rsidRPr="003F0D59" w:rsidRDefault="005D3142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5D3142">
        <w:rPr>
          <w:position w:val="-14"/>
          <w:highlight w:val="green"/>
        </w:rPr>
        <w:object w:dxaOrig="3879" w:dyaOrig="380" w14:anchorId="4A228AD6">
          <v:shape id="_x0000_i1261" type="#_x0000_t75" style="width:193.8pt;height:19.2pt" o:ole="">
            <v:imagedata r:id="rId194" o:title=""/>
          </v:shape>
          <o:OLEObject Type="Embed" ProgID="Equation.DSMT4" ShapeID="_x0000_i1261" DrawAspect="Content" ObjectID="_1767429935" r:id="rId195"/>
        </w:object>
      </w:r>
    </w:p>
    <w:p w14:paraId="08F0C07F" w14:textId="097E3529" w:rsidR="00E86C5F" w:rsidRPr="003F0D59" w:rsidRDefault="005D3142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5D3142">
        <w:rPr>
          <w:position w:val="-28"/>
          <w:highlight w:val="green"/>
        </w:rPr>
        <w:object w:dxaOrig="5460" w:dyaOrig="680" w14:anchorId="30CB7CC4">
          <v:shape id="_x0000_i1264" type="#_x0000_t75" style="width:273pt;height:34.2pt" o:ole="">
            <v:imagedata r:id="rId196" o:title=""/>
          </v:shape>
          <o:OLEObject Type="Embed" ProgID="Equation.DSMT4" ShapeID="_x0000_i1264" DrawAspect="Content" ObjectID="_1767429936" r:id="rId197"/>
        </w:object>
      </w:r>
    </w:p>
    <w:p w14:paraId="17157C71" w14:textId="77777777" w:rsidR="00E86C5F" w:rsidRPr="00710A56" w:rsidRDefault="00E86C5F" w:rsidP="00710A5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710A56">
        <w:rPr>
          <w:rFonts w:asciiTheme="majorBidi" w:hAnsiTheme="majorBidi" w:cstheme="majorBidi"/>
          <w:bCs/>
        </w:rPr>
        <w:t>Concentration des boues en excès</w:t>
      </w:r>
    </w:p>
    <w:p w14:paraId="2E53A649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5D3142">
        <w:rPr>
          <w:rFonts w:asciiTheme="majorBidi" w:hAnsiTheme="majorBidi" w:cstheme="majorBidi"/>
          <w:position w:val="-30"/>
          <w:highlight w:val="green"/>
        </w:rPr>
        <w:object w:dxaOrig="1140" w:dyaOrig="680" w14:anchorId="1F4D21E3">
          <v:shape id="_x0000_i1121" type="#_x0000_t75" style="width:57pt;height:33.6pt" o:ole="">
            <v:imagedata r:id="rId198" o:title=""/>
          </v:shape>
          <o:OLEObject Type="Embed" ProgID="Equation.DSMT4" ShapeID="_x0000_i1121" DrawAspect="Content" ObjectID="_1767429937" r:id="rId199"/>
        </w:object>
      </w:r>
    </w:p>
    <w:p w14:paraId="5A1F10F0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4D9BFE5" w14:textId="77777777" w:rsidR="00E86C5F" w:rsidRPr="003F0D59" w:rsidRDefault="00430E22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5D3142">
        <w:rPr>
          <w:rFonts w:asciiTheme="majorBidi" w:hAnsiTheme="majorBidi" w:cstheme="majorBidi"/>
          <w:position w:val="-46"/>
          <w:highlight w:val="green"/>
        </w:rPr>
        <w:object w:dxaOrig="3440" w:dyaOrig="1040" w14:anchorId="6D19C07A">
          <v:shape id="_x0000_i1122" type="#_x0000_t75" style="width:171.6pt;height:51.6pt" o:ole="">
            <v:imagedata r:id="rId200" o:title=""/>
          </v:shape>
          <o:OLEObject Type="Embed" ProgID="Equation.DSMT4" ShapeID="_x0000_i1122" DrawAspect="Content" ObjectID="_1767429938" r:id="rId201"/>
        </w:object>
      </w:r>
    </w:p>
    <w:p w14:paraId="60A3A5EE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0121917A" w14:textId="77777777" w:rsidR="00E86C5F" w:rsidRPr="00710A56" w:rsidRDefault="00E86C5F" w:rsidP="00710A5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710A56">
        <w:rPr>
          <w:rFonts w:asciiTheme="majorBidi" w:hAnsiTheme="majorBidi" w:cstheme="majorBidi"/>
          <w:bCs/>
        </w:rPr>
        <w:t>Le débit de boues en excès</w:t>
      </w:r>
    </w:p>
    <w:p w14:paraId="7FD6AC04" w14:textId="77777777" w:rsidR="00E86C5F" w:rsidRPr="003F0D59" w:rsidRDefault="00E86C5F" w:rsidP="003F47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3F0D59">
        <w:rPr>
          <w:rFonts w:asciiTheme="majorBidi" w:hAnsiTheme="majorBidi" w:cstheme="majorBidi"/>
        </w:rPr>
        <w:t>Ce débit est donné par :</w:t>
      </w:r>
    </w:p>
    <w:p w14:paraId="69920638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5D3142">
        <w:rPr>
          <w:rFonts w:asciiTheme="majorBidi" w:hAnsiTheme="majorBidi" w:cstheme="majorBidi"/>
          <w:position w:val="-30"/>
          <w:highlight w:val="green"/>
        </w:rPr>
        <w:object w:dxaOrig="1300" w:dyaOrig="680" w14:anchorId="0FF9FF4F">
          <v:shape id="_x0000_i1123" type="#_x0000_t75" style="width:65.4pt;height:33.6pt" o:ole="">
            <v:imagedata r:id="rId202" o:title=""/>
          </v:shape>
          <o:OLEObject Type="Embed" ProgID="Equation.DSMT4" ShapeID="_x0000_i1123" DrawAspect="Content" ObjectID="_1767429939" r:id="rId203"/>
        </w:object>
      </w:r>
    </w:p>
    <w:p w14:paraId="220585F6" w14:textId="77777777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48F0EC42" w14:textId="7BB7BF8A" w:rsidR="00E86C5F" w:rsidRPr="003F0D59" w:rsidRDefault="005D3142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5D3142">
        <w:rPr>
          <w:position w:val="-48"/>
          <w:highlight w:val="green"/>
        </w:rPr>
        <w:object w:dxaOrig="3840" w:dyaOrig="1080" w14:anchorId="3474B104">
          <v:shape id="_x0000_i1269" type="#_x0000_t75" style="width:192pt;height:54pt" o:ole="">
            <v:imagedata r:id="rId204" o:title=""/>
          </v:shape>
          <o:OLEObject Type="Embed" ProgID="Equation.DSMT4" ShapeID="_x0000_i1269" DrawAspect="Content" ObjectID="_1767429940" r:id="rId205"/>
        </w:object>
      </w:r>
    </w:p>
    <w:p w14:paraId="5DA47B2A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14:paraId="4C5502D0" w14:textId="39EAB21B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7459B8CE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113AF79" w14:textId="77777777" w:rsidR="00E86C5F" w:rsidRPr="00710A56" w:rsidRDefault="00E86C5F" w:rsidP="00710A56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10A56">
        <w:rPr>
          <w:rFonts w:asciiTheme="majorBidi" w:hAnsiTheme="majorBidi" w:cstheme="majorBidi"/>
          <w:bCs/>
        </w:rPr>
        <w:t>Le taux de recyclage</w:t>
      </w:r>
    </w:p>
    <w:p w14:paraId="5B3F7984" w14:textId="77777777" w:rsidR="00E86C5F" w:rsidRPr="003F0D59" w:rsidRDefault="00E86C5F" w:rsidP="003F47ED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3F0D59">
        <w:rPr>
          <w:rFonts w:asciiTheme="majorBidi" w:hAnsiTheme="majorBidi" w:cstheme="majorBidi"/>
          <w:bCs/>
        </w:rPr>
        <w:t>Le taux de recyclage est donné par :</w:t>
      </w:r>
    </w:p>
    <w:p w14:paraId="2D259E83" w14:textId="3A6C24A8" w:rsidR="00E86C5F" w:rsidRPr="003F0D59" w:rsidRDefault="00C42890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BE5A0C">
        <w:rPr>
          <w:position w:val="-60"/>
        </w:rPr>
        <w:object w:dxaOrig="1660" w:dyaOrig="1020" w14:anchorId="22E80748">
          <v:shape id="_x0000_i1275" type="#_x0000_t75" style="width:82.8pt;height:51pt" o:ole="">
            <v:imagedata r:id="rId206" o:title=""/>
          </v:shape>
          <o:OLEObject Type="Embed" ProgID="Equation.DSMT4" ShapeID="_x0000_i1275" DrawAspect="Content" ObjectID="_1767429941" r:id="rId207"/>
        </w:object>
      </w:r>
    </w:p>
    <w:p w14:paraId="173ECE1A" w14:textId="134BDC18" w:rsidR="00E86C5F" w:rsidRPr="003F0D59" w:rsidRDefault="00C42890" w:rsidP="003F47ED">
      <w:pPr>
        <w:spacing w:after="0" w:line="240" w:lineRule="auto"/>
        <w:jc w:val="center"/>
        <w:rPr>
          <w:rFonts w:asciiTheme="majorBidi" w:hAnsiTheme="majorBidi" w:cstheme="majorBidi"/>
        </w:rPr>
      </w:pPr>
      <w:r w:rsidRPr="00C42890">
        <w:rPr>
          <w:position w:val="-62"/>
          <w:highlight w:val="green"/>
        </w:rPr>
        <w:object w:dxaOrig="4800" w:dyaOrig="1359" w14:anchorId="75929430">
          <v:shape id="_x0000_i1277" type="#_x0000_t75" style="width:240pt;height:67.8pt" o:ole="">
            <v:imagedata r:id="rId208" o:title=""/>
          </v:shape>
          <o:OLEObject Type="Embed" ProgID="Equation.DSMT4" ShapeID="_x0000_i1277" DrawAspect="Content" ObjectID="_1767429942" r:id="rId209"/>
        </w:object>
      </w:r>
    </w:p>
    <w:p w14:paraId="4446A217" w14:textId="1B8F7CE5" w:rsidR="00E86C5F" w:rsidRPr="003F0D59" w:rsidRDefault="00E86C5F" w:rsidP="003F47ED">
      <w:pPr>
        <w:spacing w:after="0" w:line="240" w:lineRule="auto"/>
        <w:jc w:val="center"/>
        <w:rPr>
          <w:rFonts w:asciiTheme="majorBidi" w:hAnsiTheme="majorBidi" w:cstheme="majorBidi"/>
          <w:bCs/>
        </w:rPr>
      </w:pPr>
    </w:p>
    <w:sectPr w:rsidR="00E86C5F" w:rsidRPr="003F0D59" w:rsidSect="002C0F9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4pt;height:11.4pt" o:bullet="t">
        <v:imagedata r:id="rId1" o:title="mso137D"/>
      </v:shape>
    </w:pict>
  </w:numPicBullet>
  <w:abstractNum w:abstractNumId="0" w15:restartNumberingAfterBreak="0">
    <w:nsid w:val="12311061"/>
    <w:multiLevelType w:val="hybridMultilevel"/>
    <w:tmpl w:val="0DB43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4A0"/>
    <w:multiLevelType w:val="hybridMultilevel"/>
    <w:tmpl w:val="48508E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3E2"/>
    <w:multiLevelType w:val="hybridMultilevel"/>
    <w:tmpl w:val="FD5C5F0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0FEA"/>
    <w:multiLevelType w:val="hybridMultilevel"/>
    <w:tmpl w:val="939AE6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0DF4"/>
    <w:multiLevelType w:val="hybridMultilevel"/>
    <w:tmpl w:val="19A2A9D8"/>
    <w:lvl w:ilvl="0" w:tplc="E8F4726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7501"/>
    <w:multiLevelType w:val="hybridMultilevel"/>
    <w:tmpl w:val="44E2E9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434E"/>
    <w:multiLevelType w:val="hybridMultilevel"/>
    <w:tmpl w:val="79841C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13E9"/>
    <w:multiLevelType w:val="hybridMultilevel"/>
    <w:tmpl w:val="580C18DA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0F3A"/>
    <w:multiLevelType w:val="hybridMultilevel"/>
    <w:tmpl w:val="FB442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3460"/>
    <w:multiLevelType w:val="hybridMultilevel"/>
    <w:tmpl w:val="B3CE73C2"/>
    <w:lvl w:ilvl="0" w:tplc="05C25ED8">
      <w:numFmt w:val="bullet"/>
      <w:lvlText w:val="-"/>
      <w:lvlJc w:val="left"/>
      <w:pPr>
        <w:ind w:left="774" w:hanging="360"/>
      </w:pPr>
      <w:rPr>
        <w:rFonts w:ascii="Cambria Math" w:eastAsia="Calibri" w:hAnsi="Cambria Math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3590A2C"/>
    <w:multiLevelType w:val="hybridMultilevel"/>
    <w:tmpl w:val="B4A816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3172C"/>
    <w:multiLevelType w:val="hybridMultilevel"/>
    <w:tmpl w:val="2BB8830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9DC"/>
    <w:multiLevelType w:val="hybridMultilevel"/>
    <w:tmpl w:val="940634D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14875"/>
    <w:multiLevelType w:val="hybridMultilevel"/>
    <w:tmpl w:val="12CC5854"/>
    <w:lvl w:ilvl="0" w:tplc="F962D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1C48"/>
    <w:multiLevelType w:val="hybridMultilevel"/>
    <w:tmpl w:val="4B5453C8"/>
    <w:lvl w:ilvl="0" w:tplc="040C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4E927519"/>
    <w:multiLevelType w:val="hybridMultilevel"/>
    <w:tmpl w:val="792606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E54F4"/>
    <w:multiLevelType w:val="hybridMultilevel"/>
    <w:tmpl w:val="9984FA44"/>
    <w:lvl w:ilvl="0" w:tplc="040C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28E66A2"/>
    <w:multiLevelType w:val="hybridMultilevel"/>
    <w:tmpl w:val="6EDEAF28"/>
    <w:lvl w:ilvl="0" w:tplc="05C25ED8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928"/>
    <w:multiLevelType w:val="hybridMultilevel"/>
    <w:tmpl w:val="068A37B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254F9"/>
    <w:multiLevelType w:val="hybridMultilevel"/>
    <w:tmpl w:val="8AC898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A520B"/>
    <w:multiLevelType w:val="hybridMultilevel"/>
    <w:tmpl w:val="79AC3C38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4E3940"/>
    <w:multiLevelType w:val="hybridMultilevel"/>
    <w:tmpl w:val="326CB8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56FB"/>
    <w:multiLevelType w:val="hybridMultilevel"/>
    <w:tmpl w:val="792606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B2F93"/>
    <w:multiLevelType w:val="hybridMultilevel"/>
    <w:tmpl w:val="C15CA21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7EB"/>
    <w:multiLevelType w:val="hybridMultilevel"/>
    <w:tmpl w:val="396E8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46A43"/>
    <w:multiLevelType w:val="hybridMultilevel"/>
    <w:tmpl w:val="03E6F6B6"/>
    <w:lvl w:ilvl="0" w:tplc="040C0005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6" w15:restartNumberingAfterBreak="0">
    <w:nsid w:val="78506C12"/>
    <w:multiLevelType w:val="hybridMultilevel"/>
    <w:tmpl w:val="76C4CF0E"/>
    <w:lvl w:ilvl="0" w:tplc="00000005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364DA6"/>
    <w:multiLevelType w:val="hybridMultilevel"/>
    <w:tmpl w:val="339069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21043"/>
    <w:multiLevelType w:val="hybridMultilevel"/>
    <w:tmpl w:val="3110BE3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446651">
    <w:abstractNumId w:val="14"/>
  </w:num>
  <w:num w:numId="2" w16cid:durableId="1329213083">
    <w:abstractNumId w:val="4"/>
  </w:num>
  <w:num w:numId="3" w16cid:durableId="5208462">
    <w:abstractNumId w:val="2"/>
  </w:num>
  <w:num w:numId="4" w16cid:durableId="216556594">
    <w:abstractNumId w:val="18"/>
  </w:num>
  <w:num w:numId="5" w16cid:durableId="1358042874">
    <w:abstractNumId w:val="11"/>
  </w:num>
  <w:num w:numId="6" w16cid:durableId="35086278">
    <w:abstractNumId w:val="12"/>
  </w:num>
  <w:num w:numId="7" w16cid:durableId="1385758813">
    <w:abstractNumId w:val="26"/>
  </w:num>
  <w:num w:numId="8" w16cid:durableId="1080249855">
    <w:abstractNumId w:val="7"/>
  </w:num>
  <w:num w:numId="9" w16cid:durableId="1365212607">
    <w:abstractNumId w:val="9"/>
  </w:num>
  <w:num w:numId="10" w16cid:durableId="1174614760">
    <w:abstractNumId w:val="19"/>
  </w:num>
  <w:num w:numId="11" w16cid:durableId="677317978">
    <w:abstractNumId w:val="10"/>
  </w:num>
  <w:num w:numId="12" w16cid:durableId="1942256664">
    <w:abstractNumId w:val="25"/>
  </w:num>
  <w:num w:numId="13" w16cid:durableId="1041327643">
    <w:abstractNumId w:val="17"/>
  </w:num>
  <w:num w:numId="14" w16cid:durableId="980382501">
    <w:abstractNumId w:val="20"/>
  </w:num>
  <w:num w:numId="15" w16cid:durableId="1069814720">
    <w:abstractNumId w:val="1"/>
  </w:num>
  <w:num w:numId="16" w16cid:durableId="1882789467">
    <w:abstractNumId w:val="5"/>
  </w:num>
  <w:num w:numId="17" w16cid:durableId="667294254">
    <w:abstractNumId w:val="8"/>
  </w:num>
  <w:num w:numId="18" w16cid:durableId="618878683">
    <w:abstractNumId w:val="15"/>
  </w:num>
  <w:num w:numId="19" w16cid:durableId="2069301430">
    <w:abstractNumId w:val="24"/>
  </w:num>
  <w:num w:numId="20" w16cid:durableId="930704615">
    <w:abstractNumId w:val="22"/>
  </w:num>
  <w:num w:numId="21" w16cid:durableId="1017926625">
    <w:abstractNumId w:val="21"/>
  </w:num>
  <w:num w:numId="22" w16cid:durableId="67465881">
    <w:abstractNumId w:val="0"/>
  </w:num>
  <w:num w:numId="23" w16cid:durableId="847796610">
    <w:abstractNumId w:val="13"/>
  </w:num>
  <w:num w:numId="24" w16cid:durableId="1992175901">
    <w:abstractNumId w:val="28"/>
  </w:num>
  <w:num w:numId="25" w16cid:durableId="773326647">
    <w:abstractNumId w:val="23"/>
  </w:num>
  <w:num w:numId="26" w16cid:durableId="991524169">
    <w:abstractNumId w:val="27"/>
  </w:num>
  <w:num w:numId="27" w16cid:durableId="179129074">
    <w:abstractNumId w:val="3"/>
  </w:num>
  <w:num w:numId="28" w16cid:durableId="344524806">
    <w:abstractNumId w:val="16"/>
  </w:num>
  <w:num w:numId="29" w16cid:durableId="1338382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5F"/>
    <w:rsid w:val="000A115B"/>
    <w:rsid w:val="000B79A3"/>
    <w:rsid w:val="00125E56"/>
    <w:rsid w:val="001647FA"/>
    <w:rsid w:val="002656EF"/>
    <w:rsid w:val="00271002"/>
    <w:rsid w:val="00284426"/>
    <w:rsid w:val="002A5F05"/>
    <w:rsid w:val="002A7539"/>
    <w:rsid w:val="002B2DCD"/>
    <w:rsid w:val="002C0F91"/>
    <w:rsid w:val="002D3083"/>
    <w:rsid w:val="002F0574"/>
    <w:rsid w:val="00387B78"/>
    <w:rsid w:val="003F0D59"/>
    <w:rsid w:val="003F47ED"/>
    <w:rsid w:val="004012AE"/>
    <w:rsid w:val="00430E22"/>
    <w:rsid w:val="00434607"/>
    <w:rsid w:val="0047431F"/>
    <w:rsid w:val="004C492B"/>
    <w:rsid w:val="004F7239"/>
    <w:rsid w:val="005468AC"/>
    <w:rsid w:val="00567AFE"/>
    <w:rsid w:val="005769FA"/>
    <w:rsid w:val="005A0E17"/>
    <w:rsid w:val="005D3142"/>
    <w:rsid w:val="0068038B"/>
    <w:rsid w:val="00710A56"/>
    <w:rsid w:val="007B53B0"/>
    <w:rsid w:val="0082026E"/>
    <w:rsid w:val="008D52C5"/>
    <w:rsid w:val="008E5EFB"/>
    <w:rsid w:val="009033A2"/>
    <w:rsid w:val="009E1C0C"/>
    <w:rsid w:val="00A46A31"/>
    <w:rsid w:val="00A55E41"/>
    <w:rsid w:val="00A96717"/>
    <w:rsid w:val="00AA28CB"/>
    <w:rsid w:val="00AF2F2A"/>
    <w:rsid w:val="00B038EA"/>
    <w:rsid w:val="00C3290D"/>
    <w:rsid w:val="00C42890"/>
    <w:rsid w:val="00C43F4F"/>
    <w:rsid w:val="00C45F4E"/>
    <w:rsid w:val="00CA37B2"/>
    <w:rsid w:val="00CD3FDC"/>
    <w:rsid w:val="00D002A3"/>
    <w:rsid w:val="00DC3B1F"/>
    <w:rsid w:val="00DF0480"/>
    <w:rsid w:val="00E86C5F"/>
    <w:rsid w:val="00EC76CC"/>
    <w:rsid w:val="00EE42D9"/>
    <w:rsid w:val="00F12F52"/>
    <w:rsid w:val="00F34353"/>
    <w:rsid w:val="00F35E04"/>
    <w:rsid w:val="00F36D9D"/>
    <w:rsid w:val="00F576E7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28C7C561"/>
  <w15:chartTrackingRefBased/>
  <w15:docId w15:val="{8E3BE8D4-7A53-40E1-8AC9-983751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C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C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86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20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80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3.wmf"/><Relationship Id="rId211" Type="http://schemas.openxmlformats.org/officeDocument/2006/relationships/theme" Target="theme/theme1.xml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5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8.wmf"/><Relationship Id="rId192" Type="http://schemas.openxmlformats.org/officeDocument/2006/relationships/image" Target="media/image96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103.wmf"/><Relationship Id="rId201" Type="http://schemas.openxmlformats.org/officeDocument/2006/relationships/oleObject" Target="embeddings/oleObject97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3.wmf"/><Relationship Id="rId182" Type="http://schemas.openxmlformats.org/officeDocument/2006/relationships/image" Target="media/image91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9.wmf"/><Relationship Id="rId172" Type="http://schemas.openxmlformats.org/officeDocument/2006/relationships/image" Target="media/image86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4.wmf"/><Relationship Id="rId7" Type="http://schemas.openxmlformats.org/officeDocument/2006/relationships/image" Target="media/image3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4.wmf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4.wmf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9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0.wmf"/><Relationship Id="rId210" Type="http://schemas.openxmlformats.org/officeDocument/2006/relationships/fontTable" Target="fontTable.xml"/><Relationship Id="rId26" Type="http://schemas.openxmlformats.org/officeDocument/2006/relationships/image" Target="media/image1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CCEA-0B6C-4AE9-8C9A-8925E6EE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BENHAMOU</dc:creator>
  <cp:keywords/>
  <dc:description/>
  <cp:lastModifiedBy>BENHAMOU</cp:lastModifiedBy>
  <cp:revision>7</cp:revision>
  <cp:lastPrinted>2023-12-29T15:49:00Z</cp:lastPrinted>
  <dcterms:created xsi:type="dcterms:W3CDTF">2023-11-20T19:18:00Z</dcterms:created>
  <dcterms:modified xsi:type="dcterms:W3CDTF">2024-01-22T10:51:00Z</dcterms:modified>
</cp:coreProperties>
</file>