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rPr>
          <w:color w:val="7F7F7F" w:themeColor="text1" w:themeTint="80"/>
          <w:sz w:val="32"/>
          <w:szCs w:val="32"/>
        </w:rPr>
        <w:id w:val="9117856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  <w:lang w:bidi="ar-DZ"/>
        </w:rPr>
      </w:sdtEndPr>
      <w:sdtContent>
        <w:p w:rsidR="006143FE" w:rsidRDefault="00E96227" w:rsidP="00E96227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color w:val="7F7F7F" w:themeColor="text1" w:themeTint="80"/>
              <w:sz w:val="32"/>
              <w:szCs w:val="32"/>
            </w:rPr>
            <w:t>20/04/2020</w:t>
          </w:r>
          <w:r w:rsidR="008A759C" w:rsidRPr="008A759C"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30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31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32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  <w:r w:rsidR="006143FE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drawing>
              <wp:inline distT="0" distB="0" distL="0" distR="0">
                <wp:extent cx="5760720" cy="2438400"/>
                <wp:effectExtent l="19050" t="0" r="0" b="0"/>
                <wp:docPr id="2" name="Image 1" descr="elearning_symb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arning_symb2.pn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77" cy="243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143FE" w:rsidRDefault="008A759C">
          <w:pPr>
            <w:rPr>
              <w:rtl/>
              <w:lang w:bidi="ar-DZ"/>
            </w:rPr>
          </w:pPr>
          <w:r w:rsidRPr="008A759C">
            <w:rPr>
              <w:noProof/>
              <w:color w:val="C4BC96" w:themeColor="background2" w:themeShade="BF"/>
              <w:sz w:val="32"/>
              <w:szCs w:val="32"/>
              <w:rtl/>
            </w:rPr>
            <w:pict>
              <v:rect id="_x0000_s1033" style="position:absolute;margin-left:0;margin-top:0;width:535.8pt;height:73.95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33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4"/>
                        <w:gridCol w:w="8577"/>
                      </w:tblGrid>
                      <w:tr w:rsidR="00E96227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Société"/>
                            <w:id w:val="531778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6143FE" w:rsidRDefault="006143FE" w:rsidP="006143FE">
                                <w:pPr>
                                  <w:pStyle w:val="Sansinterligne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smallCaps/>
                                    <w:sz w:val="40"/>
                                    <w:szCs w:val="40"/>
                                    <w:rtl/>
                                  </w:rPr>
                                  <w:t>جامعة وهران للعلوم و التكنولوجيا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itre"/>
                            <w:id w:val="531778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6143FE" w:rsidRDefault="006143FE" w:rsidP="006143FE">
                                <w:pPr>
                                  <w:pStyle w:val="Sansinterligne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hint="cs"/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القوائم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6143FE" w:rsidRDefault="006143FE">
                      <w:pPr>
                        <w:pStyle w:val="Sansinterligne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6143FE">
            <w:rPr>
              <w:rtl/>
              <w:lang w:bidi="ar-DZ"/>
            </w:rPr>
            <w:br w:type="page"/>
          </w:r>
        </w:p>
      </w:sdtContent>
    </w:sdt>
    <w:p w:rsidR="00F60CCA" w:rsidRDefault="00F60CCA" w:rsidP="00F60CCA">
      <w:pPr>
        <w:bidi/>
        <w:jc w:val="center"/>
        <w:rPr>
          <w:rtl/>
          <w:lang w:bidi="ar-DZ"/>
        </w:rPr>
      </w:pPr>
    </w:p>
    <w:p w:rsidR="00F60CCA" w:rsidRDefault="00F60CCA" w:rsidP="00F60CCA">
      <w:pPr>
        <w:bidi/>
        <w:jc w:val="center"/>
        <w:rPr>
          <w:rtl/>
          <w:lang w:bidi="ar-DZ"/>
        </w:rPr>
      </w:pPr>
    </w:p>
    <w:p w:rsidR="00F60CCA" w:rsidRDefault="00E96227" w:rsidP="00F60CCA">
      <w:pPr>
        <w:bidi/>
        <w:jc w:val="center"/>
        <w:rPr>
          <w:rtl/>
          <w:lang w:bidi="ar-DZ"/>
        </w:rPr>
      </w:pPr>
      <w:r>
        <w:rPr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8pt;height:51.05pt" fillcolor="#063" strokecolor="green">
            <v:fill r:id="rId10" o:title="Papier Kraft" type="tile"/>
            <v:shadow on="t" type="perspective" color="#c7dfd3" opacity="52429f" origin="-.5,-.5" offset="-26pt,-36pt" matrix="1.25,,,1.25"/>
            <v:textpath style="font-family:&quot;Times New Roman&quot;;v-text-kern:t" trim="t" fitpath="t" string="القوائم"/>
          </v:shape>
        </w:pict>
      </w:r>
    </w:p>
    <w:p w:rsidR="00F60CCA" w:rsidRDefault="00F60CCA" w:rsidP="00F60CCA">
      <w:pPr>
        <w:bidi/>
        <w:jc w:val="center"/>
        <w:rPr>
          <w:rtl/>
          <w:lang w:bidi="ar-DZ"/>
        </w:rPr>
      </w:pPr>
    </w:p>
    <w:p w:rsidR="00F60CCA" w:rsidRDefault="00E96227" w:rsidP="00F60CCA">
      <w:pPr>
        <w:bidi/>
        <w:jc w:val="center"/>
        <w:rPr>
          <w:lang w:bidi="ar-DZ"/>
        </w:rPr>
      </w:pPr>
      <w:r>
        <w:rPr>
          <w:lang w:bidi="ar-DZ"/>
        </w:rPr>
        <w:pict>
          <v:shape id="_x0000_i1026" type="#_x0000_t136" style="width:148.3pt;height:46.75pt" fillcolor="#369" stroked="f">
            <v:shadow on="t" color="#b2b2b2" opacity="52429f" offset="3pt"/>
            <v:textpath style="font-family:&quot;Times New Roman&quot;;font-size:24pt;v-text-kern:t" trim="t" fitpath="t" string="القوائم المزوية&#10;المراجع و الفهارس"/>
          </v:shape>
        </w:pict>
      </w:r>
    </w:p>
    <w:p w:rsidR="00CF07C8" w:rsidRDefault="00CF07C8">
      <w:pPr>
        <w:rPr>
          <w:rtl/>
          <w:lang w:bidi="ar-DZ"/>
        </w:rPr>
      </w:pPr>
      <w:r>
        <w:rPr>
          <w:rtl/>
          <w:lang w:bidi="ar-DZ"/>
        </w:rPr>
        <w:br w:type="page"/>
      </w:r>
    </w:p>
    <w:p w:rsidR="00CB1CB3" w:rsidRDefault="00CB1CB3" w:rsidP="00CB1CB3">
      <w:pPr>
        <w:bidi/>
        <w:jc w:val="center"/>
        <w:rPr>
          <w:lang w:bidi="ar-DZ"/>
        </w:rPr>
      </w:pPr>
    </w:p>
    <w:p w:rsidR="00CB1CB3" w:rsidRDefault="00CB1CB3" w:rsidP="00CB1CB3">
      <w:pPr>
        <w:bidi/>
        <w:jc w:val="center"/>
        <w:rPr>
          <w:lang w:bidi="ar-DZ"/>
        </w:rPr>
      </w:pPr>
    </w:p>
    <w:p w:rsidR="006143FE" w:rsidRDefault="006143FE" w:rsidP="006143FE">
      <w:pPr>
        <w:bidi/>
        <w:jc w:val="center"/>
        <w:rPr>
          <w:rtl/>
          <w:lang w:bidi="ar-DZ"/>
        </w:rPr>
      </w:pPr>
    </w:p>
    <w:p w:rsidR="003B3BAE" w:rsidRDefault="003B3BAE">
      <w:pPr>
        <w:rPr>
          <w:rtl/>
          <w:lang w:bidi="ar-DZ"/>
        </w:rPr>
      </w:pPr>
      <w:r>
        <w:rPr>
          <w:rtl/>
          <w:lang w:bidi="ar-DZ"/>
        </w:rPr>
        <w:br w:type="page"/>
      </w:r>
    </w:p>
    <w:p w:rsidR="006143FE" w:rsidRDefault="006143FE" w:rsidP="006143FE">
      <w:pPr>
        <w:bidi/>
        <w:jc w:val="center"/>
        <w:rPr>
          <w:rtl/>
          <w:lang w:bidi="ar-DZ"/>
        </w:rPr>
      </w:pPr>
    </w:p>
    <w:sectPr w:rsidR="006143FE" w:rsidSect="003B3B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F8" w:rsidRDefault="00FF4EF8" w:rsidP="00130BD1">
      <w:pPr>
        <w:spacing w:after="0" w:line="240" w:lineRule="auto"/>
      </w:pPr>
      <w:r>
        <w:separator/>
      </w:r>
    </w:p>
  </w:endnote>
  <w:endnote w:type="continuationSeparator" w:id="1">
    <w:p w:rsidR="00FF4EF8" w:rsidRDefault="00FF4EF8" w:rsidP="0013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9" w:rsidRDefault="009545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FE" w:rsidRDefault="00F665B4" w:rsidP="00F00949">
    <w:pPr>
      <w:pStyle w:val="Pieddepage"/>
      <w:rPr>
        <w:rtl/>
      </w:rPr>
    </w:pPr>
    <w:r>
      <w:ptab w:relativeTo="margin" w:alignment="center" w:leader="none"/>
    </w:r>
    <w:r>
      <w:ptab w:relativeTo="margin" w:alignment="right" w:leader="none"/>
    </w:r>
    <w:r>
      <w:rPr>
        <w:rFonts w:hint="cs"/>
        <w:rtl/>
      </w:rPr>
      <w:t>ذيل الصفحة</w:t>
    </w:r>
  </w:p>
  <w:p w:rsidR="00F665B4" w:rsidRDefault="00F665B4" w:rsidP="00F665B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9" w:rsidRDefault="009545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F8" w:rsidRDefault="00FF4EF8" w:rsidP="00130BD1">
      <w:pPr>
        <w:spacing w:after="0" w:line="240" w:lineRule="auto"/>
      </w:pPr>
      <w:r>
        <w:separator/>
      </w:r>
    </w:p>
  </w:footnote>
  <w:footnote w:type="continuationSeparator" w:id="1">
    <w:p w:rsidR="00FF4EF8" w:rsidRDefault="00FF4EF8" w:rsidP="0013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9" w:rsidRDefault="009545A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B4" w:rsidRDefault="008A759C" w:rsidP="00F665B4">
    <w:pPr>
      <w:pStyle w:val="En-tte"/>
    </w:pPr>
    <w:sdt>
      <w:sdtPr>
        <w:rPr>
          <w:rFonts w:hint="cs"/>
        </w:rPr>
        <w:id w:val="194312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53347" o:spid="_x0000_s6145" type="#_x0000_t136" style="position:absolute;margin-left:0;margin-top:0;width:519.45pt;height:11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درس الإعلام التطبيقي"/>
              <w10:wrap anchorx="margin" anchory="margin"/>
            </v:shape>
          </w:pict>
        </w:r>
      </w:sdtContent>
    </w:sdt>
    <w:r w:rsidR="00F665B4">
      <w:rPr>
        <w:rFonts w:hint="cs"/>
        <w:rtl/>
      </w:rPr>
      <w:t>الأستاذ خويدر بوعبد الله</w:t>
    </w:r>
    <w:r w:rsidR="00F665B4">
      <w:ptab w:relativeTo="margin" w:alignment="center" w:leader="none"/>
    </w:r>
    <w:r w:rsidR="00F665B4">
      <w:ptab w:relativeTo="margin" w:alignment="right" w:leader="none"/>
    </w:r>
    <w:r w:rsidR="00F665B4">
      <w:rPr>
        <w:rFonts w:hint="cs"/>
        <w:rtl/>
      </w:rPr>
      <w:t>درس الإعلام الآلي التطبيقي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9" w:rsidRDefault="009545A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C52"/>
    <w:multiLevelType w:val="hybridMultilevel"/>
    <w:tmpl w:val="9EF6C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3212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60CCA"/>
    <w:rsid w:val="000319EA"/>
    <w:rsid w:val="00130BD1"/>
    <w:rsid w:val="002D10B2"/>
    <w:rsid w:val="003414AD"/>
    <w:rsid w:val="003B3BAE"/>
    <w:rsid w:val="0048753F"/>
    <w:rsid w:val="004F7067"/>
    <w:rsid w:val="006143FE"/>
    <w:rsid w:val="0072190D"/>
    <w:rsid w:val="007A7B18"/>
    <w:rsid w:val="008371AB"/>
    <w:rsid w:val="008A759C"/>
    <w:rsid w:val="009545A9"/>
    <w:rsid w:val="0096469D"/>
    <w:rsid w:val="00974E16"/>
    <w:rsid w:val="009A47D6"/>
    <w:rsid w:val="009B3D15"/>
    <w:rsid w:val="00AA3032"/>
    <w:rsid w:val="00B632CC"/>
    <w:rsid w:val="00C77836"/>
    <w:rsid w:val="00CB1CB3"/>
    <w:rsid w:val="00CF07C8"/>
    <w:rsid w:val="00D70C73"/>
    <w:rsid w:val="00DA3F93"/>
    <w:rsid w:val="00DE7CF2"/>
    <w:rsid w:val="00E21D56"/>
    <w:rsid w:val="00E96227"/>
    <w:rsid w:val="00F00949"/>
    <w:rsid w:val="00F60CCA"/>
    <w:rsid w:val="00F665B4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AD"/>
  </w:style>
  <w:style w:type="paragraph" w:styleId="Titre1">
    <w:name w:val="heading 1"/>
    <w:basedOn w:val="Normal"/>
    <w:next w:val="Normal"/>
    <w:link w:val="Titre1Car"/>
    <w:uiPriority w:val="9"/>
    <w:qFormat/>
    <w:rsid w:val="00CF0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6143F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43FE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3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4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1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43FE"/>
  </w:style>
  <w:style w:type="paragraph" w:styleId="Pieddepage">
    <w:name w:val="footer"/>
    <w:basedOn w:val="Normal"/>
    <w:link w:val="PieddepageCar"/>
    <w:uiPriority w:val="99"/>
    <w:unhideWhenUsed/>
    <w:rsid w:val="0061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A374-1D79-4DE3-B905-169A0FB9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القوائم</vt:lpstr>
    </vt:vector>
  </TitlesOfParts>
  <Company>جامعة وهران للعلوم و التكنولوجيا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القوائم</dc:title>
  <dc:subject>القوائم المزوية</dc:subject>
  <dc:creator>Khouider</dc:creator>
  <cp:lastModifiedBy>Khouider</cp:lastModifiedBy>
  <cp:revision>9</cp:revision>
  <dcterms:created xsi:type="dcterms:W3CDTF">2020-04-09T05:26:00Z</dcterms:created>
  <dcterms:modified xsi:type="dcterms:W3CDTF">2020-04-20T06:53:00Z</dcterms:modified>
</cp:coreProperties>
</file>