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C6" w:rsidRDefault="006851C6" w:rsidP="0018546B">
      <w:pPr>
        <w:rPr>
          <w:b/>
          <w:bCs/>
          <w:sz w:val="40"/>
          <w:szCs w:val="40"/>
        </w:rPr>
      </w:pPr>
    </w:p>
    <w:p w:rsidR="0040569D" w:rsidRPr="00E606BD" w:rsidRDefault="0097696B" w:rsidP="0097696B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FF0000"/>
          <w:sz w:val="40"/>
          <w:szCs w:val="40"/>
        </w:rPr>
        <w:t>Second a</w:t>
      </w:r>
      <w:r w:rsidR="0040569D" w:rsidRPr="00E606BD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ppel  à  candidatures pour des bourses de mobilités Erasmus+ en partenariat avec </w:t>
      </w:r>
      <w:r w:rsidR="0040569D" w:rsidRPr="00E606BD">
        <w:rPr>
          <w:rStyle w:val="lev"/>
          <w:rFonts w:asciiTheme="majorBidi" w:hAnsiTheme="majorBidi" w:cstheme="majorBidi"/>
          <w:color w:val="FF0000"/>
          <w:sz w:val="40"/>
          <w:szCs w:val="40"/>
        </w:rPr>
        <w:t xml:space="preserve">L'université de 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</w:rPr>
        <w:t>Minho</w:t>
      </w:r>
      <w:r w:rsidR="0040569D" w:rsidRPr="00E606BD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 </w:t>
      </w:r>
      <w:r>
        <w:rPr>
          <w:rStyle w:val="lev"/>
          <w:rFonts w:asciiTheme="majorBidi" w:hAnsiTheme="majorBidi" w:cstheme="majorBidi"/>
          <w:color w:val="FF0000"/>
          <w:sz w:val="40"/>
          <w:szCs w:val="40"/>
        </w:rPr>
        <w:t>au Portugal</w:t>
      </w:r>
      <w:r w:rsidR="0040569D" w:rsidRPr="00E606BD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 au titre de l'année universitaire 2018-2019</w:t>
      </w:r>
      <w:r w:rsidR="0040569D" w:rsidRPr="00E606BD">
        <w:rPr>
          <w:rFonts w:asciiTheme="majorBidi" w:hAnsiTheme="majorBidi" w:cstheme="majorBidi"/>
          <w:color w:val="FF0000"/>
          <w:sz w:val="40"/>
          <w:szCs w:val="40"/>
        </w:rPr>
        <w:t xml:space="preserve"> </w:t>
      </w:r>
    </w:p>
    <w:p w:rsidR="006851C6" w:rsidRDefault="006851C6" w:rsidP="00FF62B6">
      <w:pPr>
        <w:rPr>
          <w:b/>
          <w:bCs/>
          <w:sz w:val="40"/>
          <w:szCs w:val="40"/>
        </w:rPr>
      </w:pPr>
    </w:p>
    <w:p w:rsidR="00E606BD" w:rsidRPr="00E606BD" w:rsidRDefault="00A84A7F" w:rsidP="0097696B">
      <w:pPr>
        <w:pStyle w:val="yiv5212395464msonormal"/>
        <w:jc w:val="both"/>
        <w:rPr>
          <w:sz w:val="28"/>
          <w:szCs w:val="28"/>
        </w:rPr>
      </w:pPr>
      <w:r w:rsidRPr="00E606BD">
        <w:rPr>
          <w:rStyle w:val="lev"/>
          <w:color w:val="4BACC6" w:themeColor="accent5"/>
          <w:sz w:val="28"/>
          <w:szCs w:val="28"/>
        </w:rPr>
        <w:t xml:space="preserve">L'université de </w:t>
      </w:r>
      <w:r w:rsidR="0097696B">
        <w:rPr>
          <w:b/>
          <w:bCs/>
          <w:color w:val="4BACC6" w:themeColor="accent5"/>
          <w:sz w:val="28"/>
          <w:szCs w:val="28"/>
        </w:rPr>
        <w:t>Minho au Portugal</w:t>
      </w:r>
      <w:r w:rsidRPr="00E606BD">
        <w:rPr>
          <w:rStyle w:val="lev"/>
          <w:color w:val="008000"/>
          <w:sz w:val="28"/>
          <w:szCs w:val="28"/>
        </w:rPr>
        <w:t xml:space="preserve">  </w:t>
      </w:r>
      <w:r w:rsidRPr="00E606BD">
        <w:rPr>
          <w:sz w:val="28"/>
          <w:szCs w:val="28"/>
        </w:rPr>
        <w:t xml:space="preserve">a le plaisir de vous informer que </w:t>
      </w:r>
      <w:r w:rsidR="0097696B">
        <w:rPr>
          <w:rStyle w:val="lev"/>
          <w:color w:val="FF0000"/>
          <w:sz w:val="28"/>
          <w:szCs w:val="28"/>
        </w:rPr>
        <w:t xml:space="preserve">le second </w:t>
      </w:r>
      <w:r w:rsidR="00E606BD" w:rsidRPr="00E606BD">
        <w:rPr>
          <w:rStyle w:val="lev"/>
          <w:color w:val="FF0000"/>
          <w:sz w:val="28"/>
          <w:szCs w:val="28"/>
        </w:rPr>
        <w:t>a</w:t>
      </w:r>
      <w:r w:rsidRPr="00E606BD">
        <w:rPr>
          <w:rStyle w:val="lev"/>
          <w:color w:val="FF0000"/>
          <w:sz w:val="28"/>
          <w:szCs w:val="28"/>
        </w:rPr>
        <w:t>ppel à candidatures 2018/</w:t>
      </w:r>
      <w:r w:rsidR="0018546B" w:rsidRPr="00E606BD">
        <w:rPr>
          <w:rStyle w:val="lev"/>
          <w:color w:val="FF0000"/>
          <w:sz w:val="28"/>
          <w:szCs w:val="28"/>
        </w:rPr>
        <w:t>2019</w:t>
      </w:r>
      <w:r w:rsidR="00087694" w:rsidRPr="00E606BD">
        <w:rPr>
          <w:sz w:val="28"/>
          <w:szCs w:val="28"/>
        </w:rPr>
        <w:t xml:space="preserve"> </w:t>
      </w:r>
      <w:r w:rsidR="00E606BD" w:rsidRPr="00E606BD">
        <w:rPr>
          <w:sz w:val="28"/>
          <w:szCs w:val="28"/>
        </w:rPr>
        <w:t>s’adressant</w:t>
      </w:r>
      <w:r w:rsidR="00443AA3">
        <w:rPr>
          <w:sz w:val="28"/>
          <w:szCs w:val="28"/>
        </w:rPr>
        <w:t xml:space="preserve"> aux étudiants et au personnel</w:t>
      </w:r>
      <w:r w:rsidR="00E606BD" w:rsidRPr="00E606BD">
        <w:rPr>
          <w:sz w:val="28"/>
          <w:szCs w:val="28"/>
        </w:rPr>
        <w:t xml:space="preserve"> </w:t>
      </w:r>
      <w:r w:rsidR="00443AA3">
        <w:rPr>
          <w:sz w:val="28"/>
          <w:szCs w:val="28"/>
        </w:rPr>
        <w:t xml:space="preserve">enseignant </w:t>
      </w:r>
      <w:r w:rsidR="00E606BD" w:rsidRPr="00E606BD">
        <w:rPr>
          <w:sz w:val="28"/>
          <w:szCs w:val="28"/>
        </w:rPr>
        <w:t xml:space="preserve">souhaitant effectuer des mobilités dans le cadre du Programme Erasmus+ est ouvert </w:t>
      </w:r>
      <w:r w:rsidR="0097696B">
        <w:rPr>
          <w:sz w:val="28"/>
          <w:szCs w:val="28"/>
        </w:rPr>
        <w:t xml:space="preserve">jusqu’au </w:t>
      </w:r>
      <w:r w:rsidR="0097696B" w:rsidRPr="0097696B">
        <w:rPr>
          <w:b/>
          <w:bCs/>
          <w:color w:val="FF0000"/>
          <w:sz w:val="28"/>
          <w:szCs w:val="28"/>
        </w:rPr>
        <w:t>31 Janvier 2019</w:t>
      </w:r>
      <w:r w:rsidR="00E606BD" w:rsidRPr="00E606BD">
        <w:rPr>
          <w:b/>
          <w:bCs/>
          <w:color w:val="FF0000"/>
          <w:sz w:val="28"/>
          <w:szCs w:val="28"/>
        </w:rPr>
        <w:t>.</w:t>
      </w:r>
    </w:p>
    <w:p w:rsidR="00087694" w:rsidRPr="00E606BD" w:rsidRDefault="00A84A7F" w:rsidP="00804022">
      <w:pPr>
        <w:pStyle w:val="yiv5212395464msonormal"/>
        <w:jc w:val="both"/>
        <w:rPr>
          <w:b/>
          <w:bCs/>
          <w:sz w:val="28"/>
          <w:szCs w:val="28"/>
        </w:rPr>
      </w:pPr>
      <w:r w:rsidRPr="00E606BD">
        <w:rPr>
          <w:b/>
          <w:bCs/>
          <w:sz w:val="28"/>
          <w:szCs w:val="28"/>
        </w:rPr>
        <w:t>Le </w:t>
      </w:r>
      <w:r w:rsidRPr="00E606BD">
        <w:rPr>
          <w:rStyle w:val="lev"/>
          <w:sz w:val="28"/>
          <w:szCs w:val="28"/>
        </w:rPr>
        <w:t>nombre de bourses</w:t>
      </w:r>
      <w:r w:rsidRPr="00E606BD">
        <w:rPr>
          <w:b/>
          <w:bCs/>
          <w:sz w:val="28"/>
          <w:szCs w:val="28"/>
        </w:rPr>
        <w:t> disponibles destinées a</w:t>
      </w:r>
      <w:r w:rsidR="0018546B" w:rsidRPr="00E606BD">
        <w:rPr>
          <w:b/>
          <w:bCs/>
          <w:sz w:val="28"/>
          <w:szCs w:val="28"/>
        </w:rPr>
        <w:t>ux</w:t>
      </w:r>
      <w:r w:rsidR="00087694" w:rsidRPr="00E606BD">
        <w:rPr>
          <w:b/>
          <w:bCs/>
          <w:sz w:val="28"/>
          <w:szCs w:val="28"/>
        </w:rPr>
        <w:t xml:space="preserve"> 3 univ</w:t>
      </w:r>
      <w:r w:rsidR="0018546B" w:rsidRPr="00E606BD">
        <w:rPr>
          <w:b/>
          <w:bCs/>
          <w:sz w:val="28"/>
          <w:szCs w:val="28"/>
        </w:rPr>
        <w:t xml:space="preserve">ersités algériennes partenaires </w:t>
      </w:r>
      <w:r w:rsidR="00087694" w:rsidRPr="00E606BD">
        <w:rPr>
          <w:b/>
          <w:bCs/>
          <w:sz w:val="28"/>
          <w:szCs w:val="28"/>
        </w:rPr>
        <w:t>souhaita</w:t>
      </w:r>
      <w:r w:rsidR="00E606BD" w:rsidRPr="00E606BD">
        <w:rPr>
          <w:b/>
          <w:bCs/>
          <w:sz w:val="28"/>
          <w:szCs w:val="28"/>
        </w:rPr>
        <w:t xml:space="preserve">nt effectuer des séjours à </w:t>
      </w:r>
      <w:r w:rsidR="00804022">
        <w:rPr>
          <w:b/>
          <w:bCs/>
          <w:sz w:val="28"/>
          <w:szCs w:val="28"/>
        </w:rPr>
        <w:t>UMinho</w:t>
      </w:r>
      <w:r w:rsidR="001446D6">
        <w:rPr>
          <w:b/>
          <w:bCs/>
          <w:sz w:val="28"/>
          <w:szCs w:val="28"/>
        </w:rPr>
        <w:t xml:space="preserve"> est comme suit :</w:t>
      </w:r>
    </w:p>
    <w:p w:rsidR="00087694" w:rsidRPr="00E606BD" w:rsidRDefault="00087694" w:rsidP="0097696B">
      <w:pPr>
        <w:pStyle w:val="yiv9897959469msonormal"/>
        <w:jc w:val="both"/>
        <w:rPr>
          <w:sz w:val="28"/>
          <w:szCs w:val="28"/>
        </w:rPr>
      </w:pPr>
      <w:r w:rsidRPr="00E606BD">
        <w:rPr>
          <w:sz w:val="28"/>
          <w:szCs w:val="28"/>
        </w:rPr>
        <w:t xml:space="preserve">Mobilités d’étude (Licence/Master/Doctorat) : </w:t>
      </w:r>
      <w:r w:rsidR="0097696B">
        <w:rPr>
          <w:b/>
          <w:bCs/>
          <w:color w:val="4BACC6" w:themeColor="accent5"/>
          <w:sz w:val="28"/>
          <w:szCs w:val="28"/>
        </w:rPr>
        <w:t>2</w:t>
      </w:r>
      <w:r w:rsidR="00464DCE" w:rsidRPr="00464DCE">
        <w:rPr>
          <w:b/>
          <w:bCs/>
          <w:color w:val="4BACC6" w:themeColor="accent5"/>
          <w:sz w:val="28"/>
          <w:szCs w:val="28"/>
        </w:rPr>
        <w:t xml:space="preserve"> bourses</w:t>
      </w:r>
    </w:p>
    <w:p w:rsidR="00087694" w:rsidRPr="00E606BD" w:rsidRDefault="00087694" w:rsidP="0018546B">
      <w:pPr>
        <w:pStyle w:val="yiv9897959469msonormal"/>
        <w:jc w:val="both"/>
        <w:rPr>
          <w:sz w:val="28"/>
          <w:szCs w:val="28"/>
        </w:rPr>
      </w:pPr>
      <w:r w:rsidRPr="00E606BD">
        <w:rPr>
          <w:sz w:val="28"/>
          <w:szCs w:val="28"/>
        </w:rPr>
        <w:t xml:space="preserve">Mobilités du personnel enseignant : </w:t>
      </w:r>
      <w:r w:rsidR="0097696B">
        <w:rPr>
          <w:b/>
          <w:bCs/>
          <w:color w:val="4BACC6" w:themeColor="accent5"/>
          <w:sz w:val="28"/>
          <w:szCs w:val="28"/>
        </w:rPr>
        <w:t>1</w:t>
      </w:r>
      <w:r w:rsidRPr="00464DCE">
        <w:rPr>
          <w:b/>
          <w:bCs/>
          <w:color w:val="4BACC6" w:themeColor="accent5"/>
          <w:sz w:val="28"/>
          <w:szCs w:val="28"/>
        </w:rPr>
        <w:t xml:space="preserve"> </w:t>
      </w:r>
      <w:r w:rsidR="00464DCE" w:rsidRPr="00464DCE">
        <w:rPr>
          <w:b/>
          <w:bCs/>
          <w:color w:val="4BACC6" w:themeColor="accent5"/>
          <w:sz w:val="28"/>
          <w:szCs w:val="28"/>
        </w:rPr>
        <w:t>bourse</w:t>
      </w:r>
    </w:p>
    <w:p w:rsidR="00A84A7F" w:rsidRPr="00E606BD" w:rsidRDefault="00A84A7F" w:rsidP="0018546B">
      <w:pPr>
        <w:pStyle w:val="NormalWeb"/>
        <w:jc w:val="both"/>
        <w:rPr>
          <w:sz w:val="28"/>
          <w:szCs w:val="28"/>
        </w:rPr>
      </w:pPr>
      <w:r w:rsidRPr="00E606BD">
        <w:rPr>
          <w:sz w:val="28"/>
          <w:szCs w:val="28"/>
        </w:rPr>
        <w:t>Toutes les informations relatives à cet appel d’offres (critères d’éligibilité des candidats, financement et modalités de candidatures) sont disponibles sur le lien suivant :       </w:t>
      </w:r>
    </w:p>
    <w:p w:rsidR="00116F34" w:rsidRPr="00116F34" w:rsidRDefault="00116F34" w:rsidP="0018546B">
      <w:pPr>
        <w:pStyle w:val="yiv9453229348msonormal"/>
        <w:jc w:val="both"/>
        <w:rPr>
          <w:rFonts w:asciiTheme="majorHAnsi" w:hAnsiTheme="majorHAnsi"/>
          <w:b/>
          <w:bCs/>
          <w:color w:val="000000"/>
          <w:shd w:val="clear" w:color="auto" w:fill="FFFFFF"/>
        </w:rPr>
      </w:pPr>
      <w:r w:rsidRPr="00116F34">
        <w:rPr>
          <w:rFonts w:asciiTheme="majorHAnsi" w:hAnsiTheme="majorHAnsi"/>
          <w:color w:val="000000"/>
          <w:shd w:val="clear" w:color="auto" w:fill="FFFFFF"/>
        </w:rPr>
        <w:t> </w:t>
      </w:r>
      <w:hyperlink r:id="rId8" w:tgtFrame="_blank" w:history="1">
        <w:r w:rsidRPr="00116F34">
          <w:rPr>
            <w:rStyle w:val="Lienhypertexte"/>
            <w:rFonts w:asciiTheme="majorHAnsi" w:hAnsiTheme="majorHAnsi"/>
            <w:b/>
            <w:bCs/>
            <w:color w:val="1155CC"/>
            <w:shd w:val="clear" w:color="auto" w:fill="FFFFFF"/>
          </w:rPr>
          <w:t>https://alunos.uminho.pt/EN/students/mobilityprograms/Pages/ICM.aspx</w:t>
        </w:r>
      </w:hyperlink>
    </w:p>
    <w:p w:rsidR="00A84A7F" w:rsidRPr="00E606BD" w:rsidRDefault="00A84A7F" w:rsidP="0018546B">
      <w:pPr>
        <w:pStyle w:val="yiv9453229348msonormal"/>
        <w:jc w:val="both"/>
        <w:rPr>
          <w:sz w:val="28"/>
          <w:szCs w:val="28"/>
        </w:rPr>
      </w:pPr>
      <w:r w:rsidRPr="00E606BD">
        <w:rPr>
          <w:rStyle w:val="lev"/>
          <w:sz w:val="28"/>
          <w:szCs w:val="28"/>
        </w:rPr>
        <w:t>Dossier à fournir :</w:t>
      </w:r>
    </w:p>
    <w:p w:rsidR="00E52BA9" w:rsidRPr="00E606BD" w:rsidRDefault="00A84A7F" w:rsidP="00116F34">
      <w:pPr>
        <w:pStyle w:val="m-2400202364601404132yiv0188278303gmail-msolistparagraph"/>
        <w:jc w:val="both"/>
        <w:rPr>
          <w:sz w:val="28"/>
          <w:szCs w:val="28"/>
        </w:rPr>
      </w:pPr>
      <w:r w:rsidRPr="00E606BD">
        <w:rPr>
          <w:sz w:val="28"/>
          <w:szCs w:val="28"/>
        </w:rPr>
        <w:t>-    ANNEXE III dûment rempli et signé par le candidat ainsi que son responsable hié</w:t>
      </w:r>
      <w:r w:rsidR="00116F34">
        <w:rPr>
          <w:sz w:val="28"/>
          <w:szCs w:val="28"/>
        </w:rPr>
        <w:t>rarchique</w:t>
      </w:r>
      <w:r w:rsidR="00ED66ED" w:rsidRPr="00E606BD">
        <w:rPr>
          <w:sz w:val="28"/>
          <w:szCs w:val="28"/>
        </w:rPr>
        <w:t xml:space="preserve">, </w:t>
      </w:r>
    </w:p>
    <w:p w:rsidR="00E52BA9" w:rsidRPr="00E606BD" w:rsidRDefault="00E52BA9" w:rsidP="0018546B">
      <w:pPr>
        <w:pStyle w:val="m-2400202364601404132yiv0188278303gmail-msolistparagraph"/>
        <w:numPr>
          <w:ilvl w:val="0"/>
          <w:numId w:val="3"/>
        </w:numPr>
        <w:jc w:val="both"/>
        <w:rPr>
          <w:sz w:val="28"/>
          <w:szCs w:val="28"/>
        </w:rPr>
      </w:pPr>
      <w:r w:rsidRPr="00E606BD">
        <w:rPr>
          <w:sz w:val="28"/>
          <w:szCs w:val="28"/>
        </w:rPr>
        <w:t>T</w:t>
      </w:r>
      <w:r w:rsidR="00A84A7F" w:rsidRPr="00E606BD">
        <w:rPr>
          <w:sz w:val="28"/>
          <w:szCs w:val="28"/>
        </w:rPr>
        <w:t>eaching mobility</w:t>
      </w:r>
      <w:r w:rsidR="00ED66ED" w:rsidRPr="00E606BD">
        <w:rPr>
          <w:sz w:val="28"/>
          <w:szCs w:val="28"/>
        </w:rPr>
        <w:t xml:space="preserve"> agreement pour les enseignants </w:t>
      </w:r>
    </w:p>
    <w:p w:rsidR="00A84A7F" w:rsidRPr="00E606BD" w:rsidRDefault="00E52BA9" w:rsidP="0018546B">
      <w:pPr>
        <w:pStyle w:val="m-2400202364601404132yiv0188278303gmail-msolistparagraph"/>
        <w:numPr>
          <w:ilvl w:val="0"/>
          <w:numId w:val="3"/>
        </w:numPr>
        <w:jc w:val="both"/>
        <w:rPr>
          <w:sz w:val="28"/>
          <w:szCs w:val="28"/>
        </w:rPr>
      </w:pPr>
      <w:r w:rsidRPr="00E606BD">
        <w:rPr>
          <w:sz w:val="28"/>
          <w:szCs w:val="28"/>
        </w:rPr>
        <w:t>L</w:t>
      </w:r>
      <w:r w:rsidR="00ED66ED" w:rsidRPr="00E606BD">
        <w:rPr>
          <w:sz w:val="28"/>
          <w:szCs w:val="28"/>
        </w:rPr>
        <w:t>earning mobility agreement pour les étudiants</w:t>
      </w:r>
      <w:r w:rsidRPr="00E606BD">
        <w:rPr>
          <w:rFonts w:asciiTheme="majorBidi" w:hAnsiTheme="majorBidi" w:cstheme="majorBidi"/>
          <w:sz w:val="28"/>
          <w:szCs w:val="28"/>
          <w:lang w:bidi="ar-DZ"/>
        </w:rPr>
        <w:t xml:space="preserve"> dûment rempli et signé par le vice doyen chargé de la poste graduation.</w:t>
      </w:r>
      <w:r w:rsidR="00ED66ED" w:rsidRPr="00E606BD">
        <w:rPr>
          <w:sz w:val="28"/>
          <w:szCs w:val="28"/>
        </w:rPr>
        <w:t xml:space="preserve"> </w:t>
      </w:r>
    </w:p>
    <w:p w:rsidR="00A84A7F" w:rsidRPr="00E606BD" w:rsidRDefault="008E0220" w:rsidP="0018546B">
      <w:pPr>
        <w:pStyle w:val="m-2400202364601404132yiv0188278303gmail-msolistparagraph"/>
        <w:jc w:val="both"/>
        <w:rPr>
          <w:sz w:val="28"/>
          <w:szCs w:val="28"/>
        </w:rPr>
      </w:pPr>
      <w:r>
        <w:rPr>
          <w:sz w:val="28"/>
          <w:szCs w:val="28"/>
        </w:rPr>
        <w:t>-    Scan</w:t>
      </w:r>
      <w:r w:rsidR="00A84A7F" w:rsidRPr="00E606BD">
        <w:rPr>
          <w:sz w:val="28"/>
          <w:szCs w:val="28"/>
        </w:rPr>
        <w:t xml:space="preserve"> du passeport</w:t>
      </w:r>
    </w:p>
    <w:p w:rsidR="00A84A7F" w:rsidRPr="00E606BD" w:rsidRDefault="00A84A7F" w:rsidP="0018546B">
      <w:pPr>
        <w:pStyle w:val="m-2400202364601404132yiv0188278303gmail-msolistparagraph"/>
        <w:jc w:val="both"/>
        <w:rPr>
          <w:sz w:val="28"/>
          <w:szCs w:val="28"/>
        </w:rPr>
      </w:pPr>
      <w:r w:rsidRPr="00E606BD">
        <w:rPr>
          <w:sz w:val="28"/>
          <w:szCs w:val="28"/>
        </w:rPr>
        <w:lastRenderedPageBreak/>
        <w:t>-    </w:t>
      </w:r>
      <w:r w:rsidR="00E52BA9" w:rsidRPr="00E606BD">
        <w:rPr>
          <w:sz w:val="28"/>
          <w:szCs w:val="28"/>
        </w:rPr>
        <w:t>Attestation d’inscription pour les étudiants et a</w:t>
      </w:r>
      <w:r w:rsidRPr="00E606BD">
        <w:rPr>
          <w:sz w:val="28"/>
          <w:szCs w:val="28"/>
        </w:rPr>
        <w:t>ttestation de travail (originale + traduction officielle en anglais)</w:t>
      </w:r>
    </w:p>
    <w:p w:rsidR="00A84A7F" w:rsidRDefault="00A84A7F" w:rsidP="0018546B">
      <w:pPr>
        <w:pStyle w:val="m-2400202364601404132yiv0188278303gmail-msolistparagraph"/>
        <w:jc w:val="both"/>
        <w:rPr>
          <w:sz w:val="28"/>
          <w:szCs w:val="28"/>
        </w:rPr>
      </w:pPr>
      <w:r w:rsidRPr="00E606BD">
        <w:rPr>
          <w:sz w:val="28"/>
          <w:szCs w:val="28"/>
        </w:rPr>
        <w:t>-    Bref CV en anglais (maximum 2 pages)</w:t>
      </w:r>
    </w:p>
    <w:p w:rsidR="00804022" w:rsidRDefault="00804022" w:rsidP="00333EB0">
      <w:pPr>
        <w:pStyle w:val="m-2400202364601404132yiv0188278303gmail-msolistparagraph"/>
        <w:jc w:val="both"/>
        <w:rPr>
          <w:b/>
          <w:bCs/>
          <w:sz w:val="28"/>
          <w:szCs w:val="28"/>
        </w:rPr>
      </w:pPr>
      <w:r w:rsidRPr="00804022">
        <w:rPr>
          <w:b/>
          <w:bCs/>
          <w:sz w:val="28"/>
          <w:szCs w:val="28"/>
        </w:rPr>
        <w:t xml:space="preserve">Liens </w:t>
      </w:r>
      <w:r w:rsidR="00333EB0">
        <w:rPr>
          <w:b/>
          <w:bCs/>
          <w:sz w:val="28"/>
          <w:szCs w:val="28"/>
        </w:rPr>
        <w:t>importants</w:t>
      </w:r>
      <w:r w:rsidRPr="00804022">
        <w:rPr>
          <w:b/>
          <w:bCs/>
          <w:sz w:val="28"/>
          <w:szCs w:val="28"/>
        </w:rPr>
        <w:t>:</w:t>
      </w:r>
    </w:p>
    <w:p w:rsidR="00804022" w:rsidRPr="00443AA3" w:rsidRDefault="00FD558E" w:rsidP="00C31813">
      <w:pPr>
        <w:pStyle w:val="NormalWeb"/>
        <w:spacing w:before="0" w:beforeAutospacing="0" w:afterAutospacing="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hyperlink r:id="rId9" w:tgtFrame="_blank" w:history="1">
        <w:r w:rsidR="00804022" w:rsidRPr="00443AA3">
          <w:rPr>
            <w:rStyle w:val="Lienhypertexte"/>
            <w:rFonts w:asciiTheme="majorBidi" w:hAnsiTheme="majorBidi" w:cstheme="majorBidi"/>
            <w:color w:val="1155CC"/>
            <w:sz w:val="28"/>
            <w:szCs w:val="28"/>
            <w:shd w:val="clear" w:color="auto" w:fill="FFFFFF"/>
          </w:rPr>
          <w:t>https://www.uminho.pt/EN/Pages/default.aspx</w:t>
        </w:r>
      </w:hyperlink>
      <w:r w:rsidR="00804022" w:rsidRPr="00443AA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(general website) / </w:t>
      </w:r>
      <w:hyperlink r:id="rId10" w:tgtFrame="_blank" w:history="1">
        <w:r w:rsidR="00804022" w:rsidRPr="00443AA3">
          <w:rPr>
            <w:rStyle w:val="Lienhypertexte"/>
            <w:rFonts w:asciiTheme="majorBidi" w:hAnsiTheme="majorBidi" w:cstheme="majorBidi"/>
            <w:color w:val="1155CC"/>
            <w:sz w:val="28"/>
            <w:szCs w:val="28"/>
            <w:shd w:val="clear" w:color="auto" w:fill="FFFFFF"/>
          </w:rPr>
          <w:t>https://alunos.uminho.pt/EN/students/mobilityprograms/Pages/ICM.aspx</w:t>
        </w:r>
      </w:hyperlink>
      <w:r w:rsidR="00333EB0" w:rsidRPr="00443AA3">
        <w:rPr>
          <w:rFonts w:asciiTheme="majorBidi" w:hAnsiTheme="majorBidi" w:cstheme="majorBidi"/>
          <w:sz w:val="28"/>
          <w:szCs w:val="28"/>
        </w:rPr>
        <w:t xml:space="preserve"> </w:t>
      </w:r>
      <w:r w:rsidR="00804022" w:rsidRPr="00443AA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(ICM website)</w:t>
      </w:r>
      <w:r w:rsidR="00804022" w:rsidRPr="00443A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31813" w:rsidRDefault="00C31813" w:rsidP="00C31813">
      <w:pPr>
        <w:pStyle w:val="NormalWeb"/>
        <w:spacing w:before="0" w:beforeAutospacing="0" w:afterAutospacing="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31813">
        <w:rPr>
          <w:rFonts w:asciiTheme="majorBidi" w:hAnsiTheme="majorBidi" w:cstheme="majorBidi"/>
          <w:b/>
          <w:bCs/>
          <w:sz w:val="28"/>
          <w:szCs w:val="28"/>
        </w:rPr>
        <w:t xml:space="preserve">Toutes les informations </w:t>
      </w:r>
      <w:r>
        <w:rPr>
          <w:rFonts w:asciiTheme="majorBidi" w:hAnsiTheme="majorBidi" w:cstheme="majorBidi"/>
          <w:b/>
          <w:bCs/>
          <w:sz w:val="28"/>
          <w:szCs w:val="28"/>
        </w:rPr>
        <w:t>relatives à cet appel d’offre s</w:t>
      </w:r>
      <w:r w:rsidRPr="00C31813">
        <w:rPr>
          <w:rFonts w:asciiTheme="majorBidi" w:hAnsiTheme="majorBidi" w:cstheme="majorBidi"/>
          <w:b/>
          <w:bCs/>
          <w:sz w:val="28"/>
          <w:szCs w:val="28"/>
        </w:rPr>
        <w:t xml:space="preserve"> sont sur le lien suivant:</w:t>
      </w:r>
    </w:p>
    <w:p w:rsidR="00C31813" w:rsidRPr="00C31813" w:rsidRDefault="00C31813" w:rsidP="00C31813">
      <w:pPr>
        <w:pStyle w:val="NormalWeb"/>
        <w:spacing w:before="0" w:beforeAutospacing="0" w:afterAutospacing="0" w:line="276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31813">
        <w:rPr>
          <w:rFonts w:asciiTheme="majorBidi" w:hAnsiTheme="majorBidi" w:cstheme="majorBidi"/>
          <w:color w:val="000000"/>
          <w:sz w:val="28"/>
          <w:szCs w:val="32"/>
          <w:shd w:val="clear" w:color="auto" w:fill="FFFFFF"/>
        </w:rPr>
        <w:t> </w:t>
      </w:r>
      <w:hyperlink r:id="rId11" w:tgtFrame="_blank" w:history="1">
        <w:r w:rsidRPr="00C31813">
          <w:rPr>
            <w:rStyle w:val="Lienhypertexte"/>
            <w:rFonts w:asciiTheme="majorBidi" w:hAnsiTheme="majorBidi" w:cstheme="majorBidi"/>
            <w:b/>
            <w:bCs/>
            <w:color w:val="1155CC"/>
            <w:sz w:val="28"/>
            <w:szCs w:val="32"/>
            <w:shd w:val="clear" w:color="auto" w:fill="FFFFFF"/>
          </w:rPr>
          <w:t>https://alunos.uminho.pt/EN/students/mobilityprograms/Pages/ICM.aspx</w:t>
        </w:r>
      </w:hyperlink>
    </w:p>
    <w:p w:rsidR="00C31813" w:rsidRPr="00C31813" w:rsidRDefault="00C31813" w:rsidP="00C31813">
      <w:pPr>
        <w:pStyle w:val="NormalWeb"/>
        <w:spacing w:before="0" w:beforeAutospacing="0" w:afterAutospacing="0"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31813" w:rsidRPr="00C31813" w:rsidRDefault="00C31813" w:rsidP="00C31813">
      <w:pPr>
        <w:pStyle w:val="NormalWeb"/>
        <w:spacing w:before="0" w:beforeAutospacing="0" w:afterAutospacing="0"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40569D" w:rsidRPr="00E606BD" w:rsidRDefault="0040569D" w:rsidP="0040569D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E606BD">
        <w:rPr>
          <w:rFonts w:asciiTheme="majorBidi" w:hAnsiTheme="majorBidi" w:cstheme="majorBidi"/>
          <w:b/>
          <w:bCs/>
          <w:color w:val="FF0000"/>
          <w:sz w:val="28"/>
          <w:szCs w:val="28"/>
        </w:rPr>
        <w:t>Contact à l’USTO-MB :</w:t>
      </w:r>
    </w:p>
    <w:p w:rsidR="0040569D" w:rsidRPr="00E606BD" w:rsidRDefault="0040569D" w:rsidP="0040569D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E0220" w:rsidRDefault="008E0220" w:rsidP="008E0220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  <w:r w:rsidRPr="008E0220">
        <w:rPr>
          <w:rFonts w:asciiTheme="majorBidi" w:hAnsiTheme="majorBidi" w:cstheme="majorBidi"/>
          <w:b/>
          <w:bCs/>
          <w:color w:val="FF0000"/>
          <w:sz w:val="28"/>
          <w:szCs w:val="28"/>
        </w:rPr>
        <w:t>erasmusplusmob.usto@gmail.com</w:t>
      </w:r>
    </w:p>
    <w:p w:rsidR="0040569D" w:rsidRPr="00E606BD" w:rsidRDefault="008E0220" w:rsidP="008E0220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E606BD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40569D" w:rsidRPr="00E606BD">
        <w:rPr>
          <w:rFonts w:asciiTheme="majorBidi" w:hAnsiTheme="majorBidi" w:cstheme="majorBidi"/>
          <w:b/>
          <w:bCs/>
          <w:color w:val="FF0000"/>
          <w:sz w:val="28"/>
          <w:szCs w:val="28"/>
        </w:rPr>
        <w:t>Bureau de la coordination du projet Erasmus+</w:t>
      </w:r>
    </w:p>
    <w:p w:rsidR="0040569D" w:rsidRPr="00E606BD" w:rsidRDefault="0040569D" w:rsidP="008E0220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E606BD">
        <w:rPr>
          <w:rFonts w:asciiTheme="majorBidi" w:hAnsiTheme="majorBidi" w:cstheme="majorBidi"/>
          <w:b/>
          <w:bCs/>
          <w:color w:val="FF0000"/>
          <w:sz w:val="28"/>
          <w:szCs w:val="28"/>
        </w:rPr>
        <w:t>9ème étage de la tour administrative de la tour</w:t>
      </w:r>
    </w:p>
    <w:p w:rsidR="0040569D" w:rsidRPr="00E606BD" w:rsidRDefault="0040569D" w:rsidP="008E022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eastAsia="fr-FR"/>
        </w:rPr>
      </w:pPr>
    </w:p>
    <w:p w:rsidR="00A84A7F" w:rsidRPr="00E606BD" w:rsidRDefault="00A84A7F" w:rsidP="0018546B">
      <w:pPr>
        <w:jc w:val="both"/>
        <w:rPr>
          <w:sz w:val="28"/>
          <w:szCs w:val="28"/>
        </w:rPr>
      </w:pPr>
    </w:p>
    <w:sectPr w:rsidR="00A84A7F" w:rsidRPr="00E606BD" w:rsidSect="00D77353">
      <w:headerReference w:type="default" r:id="rId12"/>
      <w:pgSz w:w="11906" w:h="16838"/>
      <w:pgMar w:top="56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E8C" w:rsidRDefault="005B7E8C" w:rsidP="003B33C8">
      <w:pPr>
        <w:spacing w:after="0" w:line="240" w:lineRule="auto"/>
      </w:pPr>
      <w:r>
        <w:separator/>
      </w:r>
    </w:p>
  </w:endnote>
  <w:endnote w:type="continuationSeparator" w:id="1">
    <w:p w:rsidR="005B7E8C" w:rsidRDefault="005B7E8C" w:rsidP="003B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E8C" w:rsidRDefault="005B7E8C" w:rsidP="003B33C8">
      <w:pPr>
        <w:spacing w:after="0" w:line="240" w:lineRule="auto"/>
      </w:pPr>
      <w:r>
        <w:separator/>
      </w:r>
    </w:p>
  </w:footnote>
  <w:footnote w:type="continuationSeparator" w:id="1">
    <w:p w:rsidR="005B7E8C" w:rsidRDefault="005B7E8C" w:rsidP="003B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C8" w:rsidRDefault="00804022" w:rsidP="0080402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2543176</wp:posOffset>
          </wp:positionH>
          <wp:positionV relativeFrom="page">
            <wp:posOffset>485776</wp:posOffset>
          </wp:positionV>
          <wp:extent cx="2819400" cy="747636"/>
          <wp:effectExtent l="19050" t="0" r="0" b="0"/>
          <wp:wrapNone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7476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33C8"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5569245</wp:posOffset>
          </wp:positionH>
          <wp:positionV relativeFrom="page">
            <wp:posOffset>489098</wp:posOffset>
          </wp:positionV>
          <wp:extent cx="991043" cy="925033"/>
          <wp:effectExtent l="19050" t="0" r="0" b="0"/>
          <wp:wrapNone/>
          <wp:docPr id="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043" cy="9250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04022">
      <w:rPr>
        <w:noProof/>
        <w:lang w:eastAsia="fr-FR"/>
      </w:rPr>
      <w:drawing>
        <wp:inline distT="0" distB="0" distL="0" distR="0">
          <wp:extent cx="1647645" cy="941192"/>
          <wp:effectExtent l="0" t="0" r="0" b="0"/>
          <wp:docPr id="13" name="Image 2" descr="RÃ©sultat de recherche d'images pour &quot;logo uminh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Ã©sultat de recherche d'images pour &quot;logo uminho&quot;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13" cy="9419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33C8" w:rsidRPr="003B33C8">
      <w:rPr>
        <w:b/>
        <w:bCs/>
        <w:noProof/>
        <w:sz w:val="40"/>
        <w:szCs w:val="40"/>
        <w:lang w:eastAsia="fr-FR"/>
      </w:rPr>
      <w:t xml:space="preserve"> </w:t>
    </w:r>
  </w:p>
  <w:p w:rsidR="003B33C8" w:rsidRDefault="003B33C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551E"/>
    <w:multiLevelType w:val="hybridMultilevel"/>
    <w:tmpl w:val="4120C2F6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65E2C8D"/>
    <w:multiLevelType w:val="hybridMultilevel"/>
    <w:tmpl w:val="D7E62730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62F06282"/>
    <w:multiLevelType w:val="hybridMultilevel"/>
    <w:tmpl w:val="DF960A1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A7F"/>
    <w:rsid w:val="000136BB"/>
    <w:rsid w:val="00087694"/>
    <w:rsid w:val="00116D92"/>
    <w:rsid w:val="00116F34"/>
    <w:rsid w:val="001446D6"/>
    <w:rsid w:val="0018546B"/>
    <w:rsid w:val="00333EB0"/>
    <w:rsid w:val="003550CE"/>
    <w:rsid w:val="003B33C8"/>
    <w:rsid w:val="0040569D"/>
    <w:rsid w:val="00413D2F"/>
    <w:rsid w:val="00443AA3"/>
    <w:rsid w:val="00464DCE"/>
    <w:rsid w:val="004733F0"/>
    <w:rsid w:val="00483A82"/>
    <w:rsid w:val="00501821"/>
    <w:rsid w:val="0055230E"/>
    <w:rsid w:val="005B7E8C"/>
    <w:rsid w:val="00626524"/>
    <w:rsid w:val="00677777"/>
    <w:rsid w:val="006851C6"/>
    <w:rsid w:val="007629B8"/>
    <w:rsid w:val="00804022"/>
    <w:rsid w:val="00821C39"/>
    <w:rsid w:val="00830BBE"/>
    <w:rsid w:val="0089555B"/>
    <w:rsid w:val="008E0220"/>
    <w:rsid w:val="009315CE"/>
    <w:rsid w:val="0097696B"/>
    <w:rsid w:val="00A60C58"/>
    <w:rsid w:val="00A84A7F"/>
    <w:rsid w:val="00B52AC1"/>
    <w:rsid w:val="00B95B05"/>
    <w:rsid w:val="00BA135F"/>
    <w:rsid w:val="00C31813"/>
    <w:rsid w:val="00C477EA"/>
    <w:rsid w:val="00D77353"/>
    <w:rsid w:val="00E52BA9"/>
    <w:rsid w:val="00E606BD"/>
    <w:rsid w:val="00E63105"/>
    <w:rsid w:val="00E63E3B"/>
    <w:rsid w:val="00E9557D"/>
    <w:rsid w:val="00ED66ED"/>
    <w:rsid w:val="00F02735"/>
    <w:rsid w:val="00F06722"/>
    <w:rsid w:val="00F10B6B"/>
    <w:rsid w:val="00F25AF7"/>
    <w:rsid w:val="00F84AE2"/>
    <w:rsid w:val="00F9357C"/>
    <w:rsid w:val="00FD558E"/>
    <w:rsid w:val="00FD6467"/>
    <w:rsid w:val="00FF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5212395464msonormal">
    <w:name w:val="yiv5212395464msonormal"/>
    <w:basedOn w:val="Normal"/>
    <w:rsid w:val="00A8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84A7F"/>
    <w:rPr>
      <w:b/>
      <w:bCs/>
    </w:rPr>
  </w:style>
  <w:style w:type="paragraph" w:styleId="NormalWeb">
    <w:name w:val="Normal (Web)"/>
    <w:basedOn w:val="Normal"/>
    <w:uiPriority w:val="99"/>
    <w:unhideWhenUsed/>
    <w:rsid w:val="00A8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-2400202364601404132yiv0188278303msonormal">
    <w:name w:val="m_-2400202364601404132yiv0188278303msonormal"/>
    <w:basedOn w:val="Normal"/>
    <w:rsid w:val="00A8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-2400202364601404132yiv0188278303gmail-m3032648291558013241m6331079930088394717gmail-msolistparagraph">
    <w:name w:val="m_-2400202364601404132yiv0188278303gmail-m3032648291558013241m6331079930088394717gmail-msolistparagraph"/>
    <w:basedOn w:val="Normal"/>
    <w:rsid w:val="00A8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84A7F"/>
    <w:rPr>
      <w:color w:val="0000FF"/>
      <w:u w:val="single"/>
    </w:rPr>
  </w:style>
  <w:style w:type="paragraph" w:customStyle="1" w:styleId="yiv9453229348msonormal">
    <w:name w:val="yiv9453229348msonormal"/>
    <w:basedOn w:val="Normal"/>
    <w:rsid w:val="00A8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-2400202364601404132yiv0188278303gmail-msolistparagraph">
    <w:name w:val="m_-2400202364601404132yiv0188278303gmail-msolistparagraph"/>
    <w:basedOn w:val="Normal"/>
    <w:rsid w:val="00A8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9897959469m4718346958924032738m-8070762649551473734msolistparagraph">
    <w:name w:val="yiv9897959469m_4718346958924032738m_-8070762649551473734msolistparagraph"/>
    <w:basedOn w:val="Normal"/>
    <w:rsid w:val="0008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9897959469msonormal">
    <w:name w:val="yiv9897959469msonormal"/>
    <w:basedOn w:val="Normal"/>
    <w:rsid w:val="0008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1C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3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3C8"/>
  </w:style>
  <w:style w:type="paragraph" w:styleId="Pieddepage">
    <w:name w:val="footer"/>
    <w:basedOn w:val="Normal"/>
    <w:link w:val="PieddepageCar"/>
    <w:uiPriority w:val="99"/>
    <w:semiHidden/>
    <w:unhideWhenUsed/>
    <w:rsid w:val="003B3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B3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9" w:color="F0F0F0"/>
            <w:right w:val="none" w:sz="0" w:space="0" w:color="auto"/>
          </w:divBdr>
          <w:divsChild>
            <w:div w:id="2240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unos.uminho.pt/EN/students/mobilityprograms/Pages/ICM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unos.uminho.pt/EN/students/mobilityprograms/Pages/ICM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lunos.uminho.pt/EN/students/mobilityprograms/Pages/ICM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inho.pt/EN/Pages/default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F8AD-4AB1-4DF3-9F88-EBCE367F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INFO-RIO</cp:lastModifiedBy>
  <cp:revision>11</cp:revision>
  <dcterms:created xsi:type="dcterms:W3CDTF">2018-10-10T05:11:00Z</dcterms:created>
  <dcterms:modified xsi:type="dcterms:W3CDTF">2019-01-03T00:59:00Z</dcterms:modified>
</cp:coreProperties>
</file>