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741" w:tblpY="92"/>
        <w:tblW w:w="13168" w:type="dxa"/>
        <w:tblLayout w:type="fixed"/>
        <w:tblLook w:val="04A0" w:firstRow="1" w:lastRow="0" w:firstColumn="1" w:lastColumn="0" w:noHBand="0" w:noVBand="1"/>
      </w:tblPr>
      <w:tblGrid>
        <w:gridCol w:w="1283"/>
        <w:gridCol w:w="2377"/>
        <w:gridCol w:w="2377"/>
        <w:gridCol w:w="2377"/>
        <w:gridCol w:w="2377"/>
        <w:gridCol w:w="2377"/>
      </w:tblGrid>
      <w:tr w:rsidR="00402B5A" w:rsidRPr="00402B5A" w:rsidTr="00402B5A">
        <w:trPr>
          <w:trHeight w:val="300"/>
        </w:trPr>
        <w:tc>
          <w:tcPr>
            <w:tcW w:w="1283" w:type="dxa"/>
            <w:noWrap/>
            <w:hideMark/>
          </w:tcPr>
          <w:p w:rsidR="009505E2" w:rsidRPr="00402B5A" w:rsidRDefault="009505E2" w:rsidP="009505E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77" w:type="dxa"/>
            <w:noWrap/>
            <w:hideMark/>
          </w:tcPr>
          <w:p w:rsidR="009505E2" w:rsidRPr="00402B5A" w:rsidRDefault="009505E2" w:rsidP="009505E2">
            <w:pPr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08h00 - 09h30</w:t>
            </w:r>
          </w:p>
        </w:tc>
        <w:tc>
          <w:tcPr>
            <w:tcW w:w="2377" w:type="dxa"/>
            <w:noWrap/>
            <w:hideMark/>
          </w:tcPr>
          <w:p w:rsidR="009505E2" w:rsidRPr="00402B5A" w:rsidRDefault="009505E2" w:rsidP="009505E2">
            <w:pPr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09h30 - 11h00</w:t>
            </w:r>
          </w:p>
        </w:tc>
        <w:tc>
          <w:tcPr>
            <w:tcW w:w="2377" w:type="dxa"/>
          </w:tcPr>
          <w:p w:rsidR="009505E2" w:rsidRPr="00402B5A" w:rsidRDefault="009505E2" w:rsidP="009505E2">
            <w:pPr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11h00-12h30</w:t>
            </w:r>
          </w:p>
        </w:tc>
        <w:tc>
          <w:tcPr>
            <w:tcW w:w="2377" w:type="dxa"/>
            <w:noWrap/>
            <w:hideMark/>
          </w:tcPr>
          <w:p w:rsidR="009505E2" w:rsidRPr="00402B5A" w:rsidRDefault="009505E2" w:rsidP="009505E2">
            <w:pPr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13h30 - 15h00</w:t>
            </w:r>
          </w:p>
        </w:tc>
        <w:tc>
          <w:tcPr>
            <w:tcW w:w="2377" w:type="dxa"/>
            <w:noWrap/>
            <w:hideMark/>
          </w:tcPr>
          <w:p w:rsidR="009505E2" w:rsidRPr="00402B5A" w:rsidRDefault="009505E2" w:rsidP="009505E2">
            <w:pPr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15h00 - 16h30</w:t>
            </w:r>
          </w:p>
        </w:tc>
      </w:tr>
      <w:tr w:rsidR="00402B5A" w:rsidRPr="00402B5A" w:rsidTr="00402B5A">
        <w:trPr>
          <w:trHeight w:val="1430"/>
        </w:trPr>
        <w:tc>
          <w:tcPr>
            <w:tcW w:w="1283" w:type="dxa"/>
            <w:noWrap/>
            <w:hideMark/>
          </w:tcPr>
          <w:p w:rsidR="009505E2" w:rsidRPr="00402B5A" w:rsidRDefault="009505E2" w:rsidP="009505E2">
            <w:pPr>
              <w:jc w:val="center"/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2377" w:type="dxa"/>
          </w:tcPr>
          <w:p w:rsidR="009505E2" w:rsidRPr="00402B5A" w:rsidRDefault="009505E2" w:rsidP="009505E2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</w:tcPr>
          <w:p w:rsidR="009505E2" w:rsidRPr="00402B5A" w:rsidRDefault="00EC126C" w:rsidP="00CE4A44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Anglais Professionnel 3 Cours Mme BEKAIRI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Communication en Milieu Professionnel Cours</w:t>
            </w:r>
          </w:p>
          <w:p w:rsidR="009505E2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 xml:space="preserve"> Mme BOUZADI</w:t>
            </w:r>
          </w:p>
        </w:tc>
        <w:tc>
          <w:tcPr>
            <w:tcW w:w="4754" w:type="dxa"/>
            <w:gridSpan w:val="2"/>
          </w:tcPr>
          <w:p w:rsidR="009505E2" w:rsidRPr="00402B5A" w:rsidRDefault="009505E2" w:rsidP="009505E2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Atelier Projet Professionnel TP</w:t>
            </w:r>
          </w:p>
          <w:p w:rsidR="009505E2" w:rsidRPr="00402B5A" w:rsidRDefault="009505E2" w:rsidP="009505E2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4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color w:val="000000" w:themeColor="text1"/>
                <w:sz w:val="20"/>
                <w:szCs w:val="24"/>
                <w:lang w:eastAsia="fr-FR"/>
              </w:rPr>
              <w:t>Mme KERMADI.M</w:t>
            </w:r>
          </w:p>
          <w:p w:rsidR="00F64C27" w:rsidRPr="00402B5A" w:rsidRDefault="00F64C27" w:rsidP="009505E2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Georgia" w:eastAsia="Times New Roman" w:hAnsi="Georgia" w:cs="Calibri"/>
                <w:color w:val="000000" w:themeColor="text1"/>
                <w:sz w:val="20"/>
                <w:szCs w:val="24"/>
                <w:lang w:eastAsia="fr-FR"/>
              </w:rPr>
              <w:t>Salle d’atelier</w:t>
            </w:r>
          </w:p>
        </w:tc>
      </w:tr>
      <w:tr w:rsidR="00402B5A" w:rsidRPr="00402B5A" w:rsidTr="00402B5A">
        <w:trPr>
          <w:trHeight w:val="1226"/>
        </w:trPr>
        <w:tc>
          <w:tcPr>
            <w:tcW w:w="1283" w:type="dxa"/>
            <w:noWrap/>
            <w:hideMark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377" w:type="dxa"/>
          </w:tcPr>
          <w:p w:rsidR="00F209B6" w:rsidRPr="00402B5A" w:rsidRDefault="00F209B6" w:rsidP="00C232A6">
            <w:pPr>
              <w:jc w:val="center"/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noWrap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noWrap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</w:p>
        </w:tc>
      </w:tr>
      <w:tr w:rsidR="00402B5A" w:rsidRPr="00402B5A" w:rsidTr="00402B5A">
        <w:trPr>
          <w:trHeight w:val="1397"/>
        </w:trPr>
        <w:tc>
          <w:tcPr>
            <w:tcW w:w="1283" w:type="dxa"/>
            <w:noWrap/>
            <w:hideMark/>
          </w:tcPr>
          <w:p w:rsidR="00F209B6" w:rsidRPr="00402B5A" w:rsidRDefault="00F209B6" w:rsidP="00F209B6">
            <w:pPr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  <w:p w:rsidR="00F209B6" w:rsidRPr="00402B5A" w:rsidRDefault="00F209B6" w:rsidP="00F209B6">
            <w:pPr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Mardi</w:t>
            </w:r>
          </w:p>
          <w:p w:rsidR="00F209B6" w:rsidRPr="00402B5A" w:rsidRDefault="00F209B6" w:rsidP="00F209B6">
            <w:pPr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  </w:t>
            </w:r>
          </w:p>
          <w:p w:rsidR="00F209B6" w:rsidRPr="00402B5A" w:rsidRDefault="00F209B6" w:rsidP="00F209B6">
            <w:pPr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L'IoT au Service de la Maintenance Préventive Mme AARIZOU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Lean STARTUP</w:t>
            </w:r>
          </w:p>
          <w:p w:rsidR="00C232A6" w:rsidRPr="00402B5A" w:rsidRDefault="00C232A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Mme AZZEMOU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Ergonomie et Prévention des Risques</w:t>
            </w:r>
          </w:p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M. AYAD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 xml:space="preserve">L'Intelligence Artificielle en Maintenance </w:t>
            </w:r>
          </w:p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Mme AARIZOU</w:t>
            </w:r>
          </w:p>
        </w:tc>
        <w:tc>
          <w:tcPr>
            <w:tcW w:w="2377" w:type="dxa"/>
          </w:tcPr>
          <w:p w:rsidR="00011BB5" w:rsidRPr="00402B5A" w:rsidRDefault="00011BB5" w:rsidP="00011BB5">
            <w:pPr>
              <w:jc w:val="center"/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>Fiabilité, Maintenabilité, Disponibilité Cours</w:t>
            </w:r>
          </w:p>
          <w:p w:rsidR="00F209B6" w:rsidRPr="00402B5A" w:rsidRDefault="00011BB5" w:rsidP="00011BB5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>Mr</w:t>
            </w:r>
            <w:r w:rsidR="002F3FDA" w:rsidRP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 xml:space="preserve"> Nour</w:t>
            </w:r>
            <w:r w:rsid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>e</w:t>
            </w:r>
            <w:bookmarkStart w:id="0" w:name="_GoBack"/>
            <w:bookmarkEnd w:id="0"/>
            <w:r w:rsidR="002F3FDA" w:rsidRP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>ddine Rachid</w:t>
            </w:r>
          </w:p>
        </w:tc>
      </w:tr>
      <w:tr w:rsidR="00402B5A" w:rsidRPr="00402B5A" w:rsidTr="00402B5A">
        <w:trPr>
          <w:trHeight w:val="1656"/>
        </w:trPr>
        <w:tc>
          <w:tcPr>
            <w:tcW w:w="1283" w:type="dxa"/>
            <w:noWrap/>
            <w:hideMark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Automatisme Industriel Cours</w:t>
            </w:r>
          </w:p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M. MOUSSA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Automatisme Industriel TD</w:t>
            </w:r>
          </w:p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M. MOUSSA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 xml:space="preserve">Outils de Maintenance Préventive Cours </w:t>
            </w:r>
          </w:p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Mr SERIER</w:t>
            </w:r>
          </w:p>
        </w:tc>
        <w:tc>
          <w:tcPr>
            <w:tcW w:w="2377" w:type="dxa"/>
            <w:noWrap/>
          </w:tcPr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Contrôle Non Destructif Cours</w:t>
            </w:r>
          </w:p>
          <w:p w:rsidR="00F209B6" w:rsidRPr="00402B5A" w:rsidRDefault="00F209B6" w:rsidP="00F209B6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Mr SERIER</w:t>
            </w:r>
          </w:p>
        </w:tc>
        <w:tc>
          <w:tcPr>
            <w:tcW w:w="2377" w:type="dxa"/>
          </w:tcPr>
          <w:p w:rsidR="002F3FDA" w:rsidRPr="00402B5A" w:rsidRDefault="002F3FDA" w:rsidP="002F3FDA">
            <w:pPr>
              <w:jc w:val="center"/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>Fiabilité, Maintenabilité, Disponibilité Cours</w:t>
            </w:r>
          </w:p>
          <w:p w:rsidR="00F209B6" w:rsidRPr="00402B5A" w:rsidRDefault="002F3FDA" w:rsidP="002F3FDA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>Mr Nour</w:t>
            </w:r>
            <w:r w:rsid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>e</w:t>
            </w:r>
            <w:r w:rsidRPr="00402B5A">
              <w:rPr>
                <w:rFonts w:ascii="Cambria" w:eastAsia="Calibri" w:hAnsi="Cambria" w:cs="Cambria"/>
                <w:color w:val="000000" w:themeColor="text1"/>
                <w:sz w:val="24"/>
                <w:szCs w:val="24"/>
              </w:rPr>
              <w:t>ddine Rachid</w:t>
            </w:r>
          </w:p>
        </w:tc>
      </w:tr>
      <w:tr w:rsidR="00402B5A" w:rsidRPr="00402B5A" w:rsidTr="00402B5A">
        <w:trPr>
          <w:trHeight w:val="625"/>
        </w:trPr>
        <w:tc>
          <w:tcPr>
            <w:tcW w:w="1283" w:type="dxa"/>
            <w:noWrap/>
            <w:hideMark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377" w:type="dxa"/>
            <w:noWrap/>
          </w:tcPr>
          <w:p w:rsidR="000E1237" w:rsidRPr="00402B5A" w:rsidRDefault="000E1237" w:rsidP="000E12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402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Cours Gestion des Contrats de Maintenance </w:t>
            </w:r>
          </w:p>
          <w:p w:rsidR="00F209B6" w:rsidRPr="00402B5A" w:rsidRDefault="000E1237" w:rsidP="000E1237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Mme Rahmouni</w:t>
            </w:r>
          </w:p>
        </w:tc>
        <w:tc>
          <w:tcPr>
            <w:tcW w:w="2377" w:type="dxa"/>
          </w:tcPr>
          <w:p w:rsidR="002F3FDA" w:rsidRPr="00402B5A" w:rsidRDefault="002F3FDA" w:rsidP="002F3FDA">
            <w:pPr>
              <w:jc w:val="center"/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Contrôle Non Destructif TP</w:t>
            </w:r>
          </w:p>
          <w:p w:rsidR="00F209B6" w:rsidRPr="00402B5A" w:rsidRDefault="002F3FDA" w:rsidP="002F3FDA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Cambria" w:eastAsia="Calibri" w:hAnsi="Cambria" w:cs="Cambria"/>
                <w:color w:val="000000" w:themeColor="text1"/>
                <w:sz w:val="20"/>
                <w:szCs w:val="20"/>
              </w:rPr>
              <w:t>Mr SERIER</w:t>
            </w: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402B5A" w:rsidRPr="00402B5A" w:rsidTr="00402B5A">
        <w:trPr>
          <w:trHeight w:val="625"/>
        </w:trPr>
        <w:tc>
          <w:tcPr>
            <w:tcW w:w="1283" w:type="dxa"/>
            <w:noWrap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2B5A">
              <w:rPr>
                <w:rFonts w:ascii="Georgia" w:eastAsia="Times New Roman" w:hAnsi="Georgia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4754" w:type="dxa"/>
            <w:gridSpan w:val="2"/>
            <w:noWrap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754" w:type="dxa"/>
            <w:gridSpan w:val="2"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77" w:type="dxa"/>
          </w:tcPr>
          <w:p w:rsidR="00F209B6" w:rsidRPr="00402B5A" w:rsidRDefault="00F209B6" w:rsidP="00F209B6">
            <w:pPr>
              <w:jc w:val="center"/>
              <w:rPr>
                <w:rFonts w:ascii="Georgia" w:eastAsia="Times New Roman" w:hAnsi="Georgia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132423" w:rsidRDefault="00132423"/>
    <w:p w:rsidR="00F00DC7" w:rsidRPr="00C232A6" w:rsidRDefault="00132423" w:rsidP="00D26D7A">
      <w:pPr>
        <w:rPr>
          <w:rFonts w:asciiTheme="majorBidi" w:hAnsiTheme="majorBidi" w:cstheme="majorBidi"/>
          <w:sz w:val="24"/>
          <w:szCs w:val="24"/>
        </w:rPr>
      </w:pPr>
      <w:r w:rsidRPr="00402B5A">
        <w:rPr>
          <w:rFonts w:asciiTheme="majorBidi" w:hAnsiTheme="majorBidi" w:cstheme="majorBidi"/>
          <w:sz w:val="24"/>
          <w:szCs w:val="24"/>
        </w:rPr>
        <w:t xml:space="preserve">NB : </w:t>
      </w:r>
      <w:r w:rsidR="00105420" w:rsidRPr="00402B5A">
        <w:rPr>
          <w:rFonts w:asciiTheme="majorBidi" w:hAnsiTheme="majorBidi" w:cstheme="majorBidi"/>
          <w:sz w:val="24"/>
          <w:szCs w:val="24"/>
        </w:rPr>
        <w:t>L</w:t>
      </w:r>
      <w:r w:rsidRPr="00402B5A">
        <w:rPr>
          <w:rFonts w:asciiTheme="majorBidi" w:hAnsiTheme="majorBidi" w:cstheme="majorBidi"/>
          <w:sz w:val="24"/>
          <w:szCs w:val="24"/>
        </w:rPr>
        <w:t xml:space="preserve">es cours </w:t>
      </w:r>
      <w:r w:rsidR="00105420" w:rsidRPr="00402B5A">
        <w:rPr>
          <w:rFonts w:asciiTheme="majorBidi" w:hAnsiTheme="majorBidi" w:cstheme="majorBidi"/>
          <w:sz w:val="24"/>
          <w:szCs w:val="24"/>
        </w:rPr>
        <w:t>s</w:t>
      </w:r>
      <w:r w:rsidRPr="00402B5A">
        <w:rPr>
          <w:rFonts w:asciiTheme="majorBidi" w:hAnsiTheme="majorBidi" w:cstheme="majorBidi"/>
          <w:sz w:val="24"/>
          <w:szCs w:val="24"/>
        </w:rPr>
        <w:t xml:space="preserve">e </w:t>
      </w:r>
      <w:r w:rsidR="00EE5D7B" w:rsidRPr="00402B5A">
        <w:rPr>
          <w:rFonts w:asciiTheme="majorBidi" w:hAnsiTheme="majorBidi" w:cstheme="majorBidi"/>
          <w:sz w:val="24"/>
          <w:szCs w:val="24"/>
        </w:rPr>
        <w:t>passent</w:t>
      </w:r>
      <w:r w:rsidRPr="00402B5A">
        <w:rPr>
          <w:rFonts w:asciiTheme="majorBidi" w:hAnsiTheme="majorBidi" w:cstheme="majorBidi"/>
          <w:sz w:val="24"/>
          <w:szCs w:val="24"/>
        </w:rPr>
        <w:t xml:space="preserve"> à la salle</w:t>
      </w:r>
      <w:r w:rsidR="006A76D5" w:rsidRPr="00402B5A">
        <w:rPr>
          <w:rFonts w:asciiTheme="majorBidi" w:hAnsiTheme="majorBidi" w:cstheme="majorBidi"/>
          <w:sz w:val="24"/>
          <w:szCs w:val="24"/>
        </w:rPr>
        <w:t xml:space="preserve"> </w:t>
      </w:r>
      <w:r w:rsidR="00221B3C" w:rsidRPr="00402B5A">
        <w:rPr>
          <w:rFonts w:asciiTheme="majorBidi" w:hAnsiTheme="majorBidi" w:cstheme="majorBidi"/>
          <w:sz w:val="24"/>
          <w:szCs w:val="24"/>
        </w:rPr>
        <w:t xml:space="preserve">de labo </w:t>
      </w:r>
      <w:r w:rsidR="00D26D7A" w:rsidRPr="00402B5A">
        <w:rPr>
          <w:rFonts w:asciiTheme="majorBidi" w:hAnsiTheme="majorBidi" w:cstheme="majorBidi"/>
          <w:sz w:val="24"/>
          <w:szCs w:val="24"/>
        </w:rPr>
        <w:t>CFAO</w:t>
      </w:r>
      <w:r w:rsidRPr="00402B5A">
        <w:rPr>
          <w:rFonts w:asciiTheme="majorBidi" w:hAnsiTheme="majorBidi" w:cstheme="majorBidi"/>
          <w:sz w:val="24"/>
          <w:szCs w:val="24"/>
        </w:rPr>
        <w:t>.</w:t>
      </w:r>
    </w:p>
    <w:sectPr w:rsidR="00F00DC7" w:rsidRPr="00C232A6" w:rsidSect="009505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ED" w:rsidRDefault="00A860ED" w:rsidP="006777F1">
      <w:pPr>
        <w:spacing w:after="0" w:line="240" w:lineRule="auto"/>
      </w:pPr>
      <w:r>
        <w:separator/>
      </w:r>
    </w:p>
  </w:endnote>
  <w:endnote w:type="continuationSeparator" w:id="0">
    <w:p w:rsidR="00A860ED" w:rsidRDefault="00A860ED" w:rsidP="006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ED" w:rsidRDefault="00A860ED" w:rsidP="006777F1">
      <w:pPr>
        <w:spacing w:after="0" w:line="240" w:lineRule="auto"/>
      </w:pPr>
      <w:r>
        <w:separator/>
      </w:r>
    </w:p>
  </w:footnote>
  <w:footnote w:type="continuationSeparator" w:id="0">
    <w:p w:rsidR="00A860ED" w:rsidRDefault="00A860ED" w:rsidP="006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F1" w:rsidRDefault="006777F1" w:rsidP="006777F1">
    <w:pPr>
      <w:pStyle w:val="Sansinterligne"/>
      <w:framePr w:hSpace="141" w:wrap="around" w:vAnchor="text" w:hAnchor="margin" w:y="-191"/>
      <w:jc w:val="center"/>
      <w:rPr>
        <w:rFonts w:asciiTheme="majorBidi" w:hAnsiTheme="majorBidi" w:cstheme="majorBidi"/>
        <w:b/>
        <w:sz w:val="24"/>
        <w:szCs w:val="24"/>
      </w:rPr>
    </w:pPr>
    <w:r>
      <w:rPr>
        <w:rFonts w:asciiTheme="majorBidi" w:hAnsiTheme="majorBidi" w:cstheme="majorBidi"/>
        <w:b/>
        <w:sz w:val="24"/>
        <w:szCs w:val="24"/>
      </w:rPr>
      <w:t>Institut des Sciences et des Techniques Appliquées (ISTA, USTO)</w:t>
    </w:r>
  </w:p>
  <w:p w:rsidR="006777F1" w:rsidRDefault="006777F1" w:rsidP="006777F1">
    <w:pPr>
      <w:framePr w:hSpace="141" w:wrap="around" w:vAnchor="text" w:hAnchor="margin" w:y="-191"/>
      <w:tabs>
        <w:tab w:val="left" w:pos="2294"/>
      </w:tabs>
      <w:jc w:val="center"/>
      <w:rPr>
        <w:rFonts w:asciiTheme="majorBidi" w:eastAsiaTheme="minorEastAsia" w:hAnsiTheme="majorBidi" w:cstheme="majorBidi"/>
        <w:b/>
        <w:sz w:val="24"/>
        <w:szCs w:val="24"/>
      </w:rPr>
    </w:pPr>
    <w:r>
      <w:rPr>
        <w:rFonts w:asciiTheme="majorBidi" w:eastAsiaTheme="minorEastAsia" w:hAnsiTheme="majorBidi" w:cstheme="majorBidi"/>
        <w:b/>
      </w:rPr>
      <w:t xml:space="preserve">2ème Année Master Professionnelle </w:t>
    </w:r>
    <w:r w:rsidRPr="006777F1">
      <w:rPr>
        <w:rFonts w:asciiTheme="majorBidi" w:eastAsiaTheme="minorEastAsia" w:hAnsiTheme="majorBidi" w:cstheme="majorBidi"/>
        <w:b/>
      </w:rPr>
      <w:t xml:space="preserve">Maintenance </w:t>
    </w:r>
    <w:r>
      <w:rPr>
        <w:rFonts w:asciiTheme="majorBidi" w:eastAsiaTheme="minorEastAsia" w:hAnsiTheme="majorBidi" w:cstheme="majorBidi"/>
        <w:b/>
      </w:rPr>
      <w:t>e</w:t>
    </w:r>
    <w:r w:rsidRPr="006777F1">
      <w:rPr>
        <w:rFonts w:asciiTheme="majorBidi" w:eastAsiaTheme="minorEastAsia" w:hAnsiTheme="majorBidi" w:cstheme="majorBidi"/>
        <w:b/>
      </w:rPr>
      <w:t xml:space="preserve">t Risques Industriels </w:t>
    </w:r>
    <w:r>
      <w:rPr>
        <w:rFonts w:asciiTheme="majorBidi" w:eastAsiaTheme="minorEastAsia" w:hAnsiTheme="majorBidi" w:cstheme="majorBidi"/>
        <w:b/>
      </w:rPr>
      <w:t>MITA</w:t>
    </w:r>
  </w:p>
  <w:p w:rsidR="006777F1" w:rsidRDefault="006777F1" w:rsidP="006777F1">
    <w:pPr>
      <w:framePr w:hSpace="141" w:wrap="around" w:vAnchor="text" w:hAnchor="margin" w:y="-191"/>
      <w:tabs>
        <w:tab w:val="left" w:pos="2294"/>
      </w:tabs>
      <w:jc w:val="center"/>
      <w:rPr>
        <w:rFonts w:asciiTheme="majorBidi" w:eastAsia="Times New Roman" w:hAnsiTheme="majorBidi" w:cstheme="majorBidi"/>
        <w:b/>
        <w:u w:val="single"/>
        <w:lang w:eastAsia="fr-FR"/>
      </w:rPr>
    </w:pPr>
    <w:r>
      <w:rPr>
        <w:rFonts w:asciiTheme="majorBidi" w:hAnsiTheme="majorBidi" w:cstheme="majorBidi"/>
        <w:b/>
        <w:u w:val="single"/>
      </w:rPr>
      <w:t>Emploi du temps du 1</w:t>
    </w:r>
    <w:r>
      <w:rPr>
        <w:rFonts w:asciiTheme="majorBidi" w:hAnsiTheme="majorBidi" w:cstheme="majorBidi"/>
        <w:b/>
        <w:u w:val="single"/>
        <w:vertAlign w:val="superscript"/>
      </w:rPr>
      <w:t>ere</w:t>
    </w:r>
    <w:r>
      <w:rPr>
        <w:rFonts w:asciiTheme="majorBidi" w:hAnsiTheme="majorBidi" w:cstheme="majorBidi"/>
        <w:b/>
        <w:u w:val="single"/>
      </w:rPr>
      <w:t xml:space="preserve"> semestre : 2023/2024  </w:t>
    </w:r>
  </w:p>
  <w:p w:rsidR="006777F1" w:rsidRDefault="006777F1" w:rsidP="006777F1">
    <w:pPr>
      <w:pStyle w:val="En-tte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-281940</wp:posOffset>
          </wp:positionV>
          <wp:extent cx="902335" cy="877570"/>
          <wp:effectExtent l="114300" t="57150" r="50165" b="93980"/>
          <wp:wrapNone/>
          <wp:docPr id="18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93" t="-14001" r="-9054" b="-28999"/>
                  <a:stretch/>
                </pic:blipFill>
                <pic:spPr bwMode="auto">
                  <a:xfrm>
                    <a:off x="0" y="0"/>
                    <a:ext cx="784860" cy="753110"/>
                  </a:xfrm>
                  <a:prstGeom prst="ellipse">
                    <a:avLst/>
                  </a:prstGeom>
                  <a:ln>
                    <a:solidFill>
                      <a:schemeClr val="tx1"/>
                    </a:solidFill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8239125</wp:posOffset>
          </wp:positionH>
          <wp:positionV relativeFrom="paragraph">
            <wp:posOffset>-297180</wp:posOffset>
          </wp:positionV>
          <wp:extent cx="843915" cy="8953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4"/>
    <w:rsid w:val="00011BB5"/>
    <w:rsid w:val="00062166"/>
    <w:rsid w:val="0009711B"/>
    <w:rsid w:val="000E1237"/>
    <w:rsid w:val="000F3011"/>
    <w:rsid w:val="00105420"/>
    <w:rsid w:val="00132423"/>
    <w:rsid w:val="00195DC1"/>
    <w:rsid w:val="00221B3C"/>
    <w:rsid w:val="002F3FDA"/>
    <w:rsid w:val="00402B5A"/>
    <w:rsid w:val="004B6742"/>
    <w:rsid w:val="004D6638"/>
    <w:rsid w:val="00660EE8"/>
    <w:rsid w:val="006664D5"/>
    <w:rsid w:val="006777F1"/>
    <w:rsid w:val="006A76D5"/>
    <w:rsid w:val="006B577F"/>
    <w:rsid w:val="008C52E1"/>
    <w:rsid w:val="009505E2"/>
    <w:rsid w:val="00951C34"/>
    <w:rsid w:val="009E20D3"/>
    <w:rsid w:val="00A860ED"/>
    <w:rsid w:val="00BD0D91"/>
    <w:rsid w:val="00C232A6"/>
    <w:rsid w:val="00CE4A44"/>
    <w:rsid w:val="00D26D7A"/>
    <w:rsid w:val="00D35707"/>
    <w:rsid w:val="00D90FAD"/>
    <w:rsid w:val="00DE327F"/>
    <w:rsid w:val="00E96F8D"/>
    <w:rsid w:val="00EC0AE2"/>
    <w:rsid w:val="00EC126C"/>
    <w:rsid w:val="00EE5D7B"/>
    <w:rsid w:val="00F00DC7"/>
    <w:rsid w:val="00F209B6"/>
    <w:rsid w:val="00F64C27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5BE83-01F5-4E61-A1C8-795E540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7F1"/>
  </w:style>
  <w:style w:type="paragraph" w:styleId="Pieddepage">
    <w:name w:val="footer"/>
    <w:basedOn w:val="Normal"/>
    <w:link w:val="PieddepageCar"/>
    <w:uiPriority w:val="99"/>
    <w:unhideWhenUsed/>
    <w:rsid w:val="006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7F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777F1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6777F1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Grilledutableau">
    <w:name w:val="Table Grid"/>
    <w:basedOn w:val="TableauNormal"/>
    <w:uiPriority w:val="39"/>
    <w:rsid w:val="0040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 USTO-MB</dc:creator>
  <cp:keywords/>
  <dc:description/>
  <cp:lastModifiedBy>Compte Microsoft</cp:lastModifiedBy>
  <cp:revision>21</cp:revision>
  <dcterms:created xsi:type="dcterms:W3CDTF">2023-09-23T11:12:00Z</dcterms:created>
  <dcterms:modified xsi:type="dcterms:W3CDTF">2023-12-28T14:56:00Z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cc3c8d1d71ce59576463aef4dfd51fe5023b736a2a1930ea0f0589e0035b0d39</vt:lpwstr>
  </property>
</Properties>
</file>