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D238A5" w:rsidP="00FB634D">
      <w:pPr>
        <w:pStyle w:val="Corpsdetexte21"/>
        <w:spacing w:before="60"/>
        <w:rPr>
          <w:rFonts w:ascii="Tahoma" w:hAnsi="Tahoma" w:cs="Tahoma"/>
          <w:sz w:val="10"/>
          <w:szCs w:val="10"/>
          <w:u w:val="none"/>
        </w:rPr>
      </w:pPr>
      <w:r w:rsidRPr="00D238A5">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D238A5" w:rsidP="00FB634D">
      <w:pPr>
        <w:tabs>
          <w:tab w:val="center" w:pos="4819"/>
          <w:tab w:val="left" w:pos="6240"/>
        </w:tabs>
        <w:spacing w:before="120"/>
        <w:jc w:val="center"/>
        <w:rPr>
          <w:rFonts w:ascii="Coronet" w:hAnsi="Coronet"/>
          <w:b/>
          <w:iCs/>
          <w:sz w:val="34"/>
          <w:szCs w:val="34"/>
          <w:lang w:eastAsia="ar-SA"/>
        </w:rPr>
      </w:pPr>
      <w:r w:rsidRPr="00D238A5">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D238A5" w:rsidP="00FB634D">
      <w:pPr>
        <w:tabs>
          <w:tab w:val="left" w:pos="720"/>
          <w:tab w:val="left" w:pos="4340"/>
        </w:tabs>
        <w:spacing w:before="360"/>
        <w:jc w:val="both"/>
        <w:rPr>
          <w:rFonts w:ascii="Bookman Old Style" w:hAnsi="Bookman Old Style"/>
          <w:b/>
          <w:bCs/>
          <w:sz w:val="30"/>
          <w:szCs w:val="30"/>
        </w:rPr>
      </w:pPr>
      <w:r w:rsidRPr="00D238A5">
        <w:pict>
          <v:roundrect id="_x0000_s1026" style="position:absolute;left:0;text-align:left;margin-left:0;margin-top:1.9pt;width:683.75pt;height:125.9pt;z-index:-251657728;mso-position-horizontal:center;v-text-anchor:middle" arcsize="10923f" fillcolor="#efdfff" strokecolor="#850bff" strokeweight="2.12mm">
            <v:fill type="gradient"/>
            <v:stroke color2="#7af400" joinstyle="miter"/>
            <v:shadow on="t" color="#efdfff" offset="2.12mm,-2.02mm"/>
          </v:roundrect>
        </w:pict>
      </w:r>
      <w:r w:rsidR="00FB634D">
        <w:rPr>
          <w:rFonts w:ascii="Bookman Old Style" w:hAnsi="Bookman Old Style"/>
          <w:b/>
          <w:bCs/>
          <w:sz w:val="30"/>
          <w:szCs w:val="30"/>
        </w:rPr>
        <w:t>CANEVAS DE DEMANDE DE BUDGETDE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FB634D" w:rsidP="003E50E3">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FB634D">
      <w:pPr>
        <w:ind w:left="1080"/>
      </w:pPr>
      <w:r>
        <w:t>* Spécifier s’il s’agit d’un projet PNR, CNEPRU,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D238A5" w:rsidP="00492C0F">
      <w:hyperlink r:id="rId7"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Canevas de demande de financement d’un projet de thèse de doctorat</w:t>
        </w:r>
      </w:hyperlink>
      <w:r w:rsidR="00492C0F">
        <w:rPr>
          <w:rStyle w:val="Lienhypertexte"/>
          <w:rFonts w:asciiTheme="majorBidi" w:eastAsiaTheme="majorEastAsia" w:hAnsiTheme="majorBidi"/>
        </w:rPr>
        <w:t>(Téléchargeable sur la rubrique télechargement)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D238A5" w:rsidP="00492C0F">
      <w:hyperlink r:id="rId8" w:history="1">
        <w:r w:rsidR="005A2902" w:rsidRPr="005A2902">
          <w:rPr>
            <w:rStyle w:val="Lienhypertexte"/>
            <w:rFonts w:ascii="Calibri" w:hAnsi="Calibri" w:cs="Arial"/>
            <w:sz w:val="22"/>
            <w:szCs w:val="22"/>
            <w:u w:val="none"/>
          </w:rPr>
          <w:t>Voir Canevas de soumission d’un projet de recherche à impact socio-économique</w:t>
        </w:r>
      </w:hyperlink>
      <w:r w:rsidR="00492C0F">
        <w:rPr>
          <w:rStyle w:val="Lienhypertexte"/>
          <w:rFonts w:asciiTheme="majorBidi" w:eastAsiaTheme="majorEastAsia" w:hAnsiTheme="majorBidi"/>
        </w:rPr>
        <w:t>(Téléchargeable sur la rubrique télechargement)</w:t>
      </w:r>
      <w:bookmarkStart w:id="0" w:name="_GoBack"/>
      <w:bookmarkEnd w:id="0"/>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sidRPr="005C4035">
        <w:rPr>
          <w:rFonts w:asciiTheme="majorBidi" w:hAnsiTheme="majorBidi" w:cstheme="majorBidi"/>
          <w:smallCaps/>
        </w:rPr>
        <w:tab/>
      </w:r>
      <w:r w:rsidR="00D238A5">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D238A5">
        <w:rPr>
          <w:rFonts w:asciiTheme="majorBidi" w:hAnsiTheme="majorBidi" w:cstheme="majorBidi"/>
          <w:smallCaps/>
          <w:sz w:val="20"/>
          <w:szCs w:val="20"/>
        </w:rPr>
      </w:r>
      <w:r w:rsidR="00D238A5">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D238A5">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D238A5">
        <w:rPr>
          <w:rFonts w:asciiTheme="majorBidi" w:hAnsiTheme="majorBidi" w:cstheme="majorBidi"/>
          <w:smallCaps/>
          <w:sz w:val="20"/>
          <w:szCs w:val="20"/>
        </w:rPr>
      </w:r>
      <w:r w:rsidR="00D238A5">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Process               </w:t>
      </w:r>
      <w:r w:rsidR="00D238A5">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D238A5">
        <w:rPr>
          <w:rFonts w:asciiTheme="majorBidi" w:hAnsiTheme="majorBidi" w:cstheme="majorBidi"/>
          <w:smallCaps/>
          <w:sz w:val="20"/>
          <w:szCs w:val="20"/>
        </w:rPr>
      </w:r>
      <w:r w:rsidR="00D238A5">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 xml:space="preserve">Dossier scientifique: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AD3D78"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Arial" w:hAnsi="Arial" w:cs="Arial"/>
                <w:lang w:val="en-GB"/>
              </w:rPr>
            </w:pPr>
            <w:r w:rsidRPr="009B424D">
              <w:rPr>
                <w:rFonts w:ascii="Arial" w:hAnsi="Arial" w:cs="Arial"/>
                <w:b/>
                <w:bCs/>
                <w:lang w:val="en-GB"/>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AD3D78"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lastRenderedPageBreak/>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AD3D78"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AD3D78"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sz w:val="20"/>
                <w:szCs w:val="20"/>
                <w:lang w:val="en-GB"/>
              </w:rPr>
            </w:pPr>
            <w:r w:rsidRPr="00E86504">
              <w:rPr>
                <w:rFonts w:ascii="Arial" w:hAnsi="Arial" w:cs="Arial"/>
                <w:b/>
                <w:bCs/>
                <w:lang w:val="en-GB"/>
              </w:rPr>
              <w:t>C HA R G E S   A N N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AD3D78"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lastRenderedPageBreak/>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82C" w:rsidRDefault="003E282C" w:rsidP="00896153">
      <w:r>
        <w:separator/>
      </w:r>
    </w:p>
  </w:endnote>
  <w:endnote w:type="continuationSeparator" w:id="1">
    <w:p w:rsidR="003E282C" w:rsidRDefault="003E282C" w:rsidP="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ronet">
    <w:altName w:val="Bradley Hand ITC"/>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D238A5"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3E282C">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82C" w:rsidRDefault="003E282C" w:rsidP="00896153">
      <w:r>
        <w:separator/>
      </w:r>
    </w:p>
  </w:footnote>
  <w:footnote w:type="continuationSeparator" w:id="1">
    <w:p w:rsidR="003E282C" w:rsidRDefault="003E282C" w:rsidP="0089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634D"/>
    <w:rsid w:val="00050600"/>
    <w:rsid w:val="003E282C"/>
    <w:rsid w:val="00492C0F"/>
    <w:rsid w:val="005A2902"/>
    <w:rsid w:val="006D2A20"/>
    <w:rsid w:val="008330C6"/>
    <w:rsid w:val="00896153"/>
    <w:rsid w:val="0097603F"/>
    <w:rsid w:val="00AD3D78"/>
    <w:rsid w:val="00B12E63"/>
    <w:rsid w:val="00B649BD"/>
    <w:rsid w:val="00D238A5"/>
    <w:rsid w:val="00F04AE6"/>
    <w:rsid w:val="00FB63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soumission-projet-impact-socio-economique.docx" TargetMode="External"/><Relationship Id="rId3" Type="http://schemas.openxmlformats.org/officeDocument/2006/relationships/settings" Target="settings.xml"/><Relationship Id="rId7" Type="http://schemas.openxmlformats.org/officeDocument/2006/relationships/hyperlink" Target="http://www.dgrsdt.dz/upload/DAFR/Canevas-demande-financement-projet-these-doctorat.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1258</Words>
  <Characters>6919</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A</cp:lastModifiedBy>
  <cp:revision>2</cp:revision>
  <dcterms:created xsi:type="dcterms:W3CDTF">2020-09-08T11:34:00Z</dcterms:created>
  <dcterms:modified xsi:type="dcterms:W3CDTF">2020-09-08T11:34:00Z</dcterms:modified>
</cp:coreProperties>
</file>